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4"/>
        <w:tblpPr w:leftFromText="180" w:rightFromText="180" w:vertAnchor="text" w:horzAnchor="page" w:tblpX="1360" w:tblpY="379"/>
        <w:tblOverlap w:val="never"/>
        <w:tblW w:w="9287" w:type="dxa"/>
        <w:tblInd w:w="0" w:type="dxa"/>
        <w:tblBorders>
          <w:top w:val="none" w:color="auto" w:sz="0" w:space="0"/>
          <w:left w:val="none" w:color="auto" w:sz="0" w:space="0"/>
          <w:bottom w:val="none" w:color="auto" w:sz="0" w:space="0"/>
          <w:right w:val="none" w:color="auto" w:sz="0" w:space="0"/>
          <w:insideH w:val="none" w:color="auto" w:sz="4" w:space="0"/>
          <w:insideV w:val="none" w:color="auto" w:sz="0" w:space="0"/>
        </w:tblBorders>
        <w:tblLayout w:type="fixed"/>
        <w:tblCellMar>
          <w:top w:w="0" w:type="dxa"/>
          <w:left w:w="0" w:type="dxa"/>
          <w:bottom w:w="0" w:type="dxa"/>
          <w:right w:w="0" w:type="dxa"/>
        </w:tblCellMar>
      </w:tblPr>
      <w:tblGrid>
        <w:gridCol w:w="1526"/>
        <w:gridCol w:w="7761"/>
      </w:tblGrid>
      <w:tr>
        <w:tblPrEx>
          <w:tblBorders>
            <w:top w:val="none" w:color="auto" w:sz="0" w:space="0"/>
            <w:left w:val="none" w:color="auto" w:sz="0" w:space="0"/>
            <w:bottom w:val="none" w:color="auto" w:sz="0" w:space="0"/>
            <w:right w:val="none" w:color="auto" w:sz="0" w:space="0"/>
            <w:insideH w:val="none" w:color="auto" w:sz="4" w:space="0"/>
            <w:insideV w:val="none" w:color="auto" w:sz="0" w:space="0"/>
          </w:tblBorders>
          <w:tblLayout w:type="fixed"/>
          <w:tblCellMar>
            <w:top w:w="0" w:type="dxa"/>
            <w:left w:w="0" w:type="dxa"/>
            <w:bottom w:w="0" w:type="dxa"/>
            <w:right w:w="0" w:type="dxa"/>
          </w:tblCellMar>
        </w:tblPrEx>
        <w:tc>
          <w:tcPr>
            <w:tcW w:w="1526" w:type="dxa"/>
            <w:vAlign w:val="center"/>
          </w:tcPr>
          <w:p>
            <w:pPr>
              <w:jc w:val="right"/>
              <w:rPr>
                <w:rFonts w:ascii="黑体" w:eastAsia="黑体" w:cs="宋体"/>
                <w:b/>
                <w:bCs/>
                <w:sz w:val="24"/>
              </w:rPr>
            </w:pPr>
            <w:r>
              <w:rPr>
                <w:rFonts w:hint="eastAsia" w:ascii="黑体" w:eastAsia="黑体" w:cs="宋体"/>
                <w:b/>
                <w:bCs/>
                <w:sz w:val="24"/>
              </w:rPr>
              <w:t>申报编号：</w:t>
            </w:r>
          </w:p>
        </w:tc>
        <w:tc>
          <w:tcPr>
            <w:tcW w:w="7761" w:type="dxa"/>
            <w:vAlign w:val="center"/>
          </w:tcPr>
          <w:p>
            <w:pPr>
              <w:rPr>
                <w:rFonts w:ascii="黑体" w:eastAsia="黑体" w:cs="宋体"/>
                <w:b/>
                <w:bCs/>
                <w:sz w:val="24"/>
              </w:rPr>
            </w:pPr>
          </w:p>
        </w:tc>
      </w:tr>
    </w:tbl>
    <w:p>
      <w:pPr>
        <w:adjustRightInd w:val="0"/>
        <w:snapToGrid w:val="0"/>
        <w:spacing w:line="360" w:lineRule="auto"/>
        <w:rPr>
          <w:rFonts w:ascii="黑体" w:eastAsia="黑体" w:cs="宋体"/>
          <w:b/>
          <w:bCs/>
          <w:sz w:val="24"/>
        </w:rPr>
      </w:pPr>
    </w:p>
    <w:p>
      <w:pPr>
        <w:snapToGrid w:val="0"/>
        <w:spacing w:line="288" w:lineRule="auto"/>
        <w:rPr>
          <w:rFonts w:ascii="宋体" w:hAnsi="宋体"/>
          <w:sz w:val="28"/>
          <w:szCs w:val="28"/>
        </w:rPr>
      </w:pPr>
    </w:p>
    <w:p>
      <w:pPr>
        <w:pBdr>
          <w:top w:val="none" w:color="auto" w:sz="0" w:space="1"/>
          <w:left w:val="none" w:color="auto" w:sz="0" w:space="4"/>
          <w:bottom w:val="none" w:color="auto" w:sz="0" w:space="1"/>
          <w:right w:val="none" w:color="auto" w:sz="0" w:space="4"/>
        </w:pBd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hint="eastAsia" w:ascii="黑体" w:eastAsia="黑体"/>
          <w:color w:val="000000"/>
          <w:sz w:val="44"/>
          <w:szCs w:val="44"/>
        </w:rPr>
      </w:pPr>
      <w:r>
        <w:rPr>
          <w:rFonts w:hint="eastAsia" w:ascii="黑体" w:eastAsia="黑体"/>
          <w:color w:val="000000"/>
          <w:sz w:val="44"/>
          <w:szCs w:val="44"/>
        </w:rPr>
        <w:t>中南大学理、工、医学科</w:t>
      </w:r>
    </w:p>
    <w:p>
      <w:pPr>
        <w:snapToGrid w:val="0"/>
        <w:spacing w:line="600" w:lineRule="exact"/>
        <w:jc w:val="center"/>
        <w:rPr>
          <w:rFonts w:ascii="黑体" w:eastAsia="黑体"/>
          <w:color w:val="000000"/>
          <w:sz w:val="44"/>
          <w:szCs w:val="44"/>
        </w:rPr>
      </w:pPr>
      <w:r>
        <w:rPr>
          <w:rFonts w:hint="eastAsia" w:ascii="黑体" w:eastAsia="黑体"/>
          <w:color w:val="000000"/>
          <w:sz w:val="44"/>
          <w:szCs w:val="44"/>
        </w:rPr>
        <w:t>战略先导专项任务申报书</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288" w:lineRule="auto"/>
        <w:rPr>
          <w:rFonts w:hint="eastAsia" w:ascii="宋体" w:hAnsi="宋体"/>
          <w:sz w:val="28"/>
          <w:szCs w:val="28"/>
        </w:rPr>
      </w:pPr>
    </w:p>
    <w:p>
      <w:pPr>
        <w:snapToGrid w:val="0"/>
        <w:spacing w:line="288" w:lineRule="auto"/>
        <w:rPr>
          <w:rFonts w:hint="eastAsia" w:ascii="宋体" w:hAnsi="宋体"/>
          <w:sz w:val="28"/>
          <w:szCs w:val="28"/>
        </w:rPr>
      </w:pPr>
    </w:p>
    <w:p>
      <w:pPr>
        <w:snapToGrid w:val="0"/>
        <w:spacing w:line="288" w:lineRule="auto"/>
        <w:rPr>
          <w:rFonts w:ascii="宋体" w:hAnsi="宋体"/>
          <w:sz w:val="28"/>
          <w:szCs w:val="28"/>
        </w:rPr>
      </w:pPr>
    </w:p>
    <w:tbl>
      <w:tblPr>
        <w:tblStyle w:val="14"/>
        <w:tblW w:w="9287" w:type="dxa"/>
        <w:tblInd w:w="0" w:type="dxa"/>
        <w:tblLayout w:type="fixed"/>
        <w:tblCellMar>
          <w:top w:w="0" w:type="dxa"/>
          <w:left w:w="108" w:type="dxa"/>
          <w:bottom w:w="0" w:type="dxa"/>
          <w:right w:w="108" w:type="dxa"/>
        </w:tblCellMar>
      </w:tblPr>
      <w:tblGrid>
        <w:gridCol w:w="2518"/>
        <w:gridCol w:w="3969"/>
        <w:gridCol w:w="1276"/>
        <w:gridCol w:w="1524"/>
      </w:tblGrid>
      <w:tr>
        <w:tblPrEx>
          <w:tblLayout w:type="fixed"/>
          <w:tblCellMar>
            <w:top w:w="0" w:type="dxa"/>
            <w:left w:w="108" w:type="dxa"/>
            <w:bottom w:w="0" w:type="dxa"/>
            <w:right w:w="108" w:type="dxa"/>
          </w:tblCellMar>
        </w:tblPrEx>
        <w:tc>
          <w:tcPr>
            <w:tcW w:w="2518" w:type="dxa"/>
            <w:vAlign w:val="bottom"/>
          </w:tcPr>
          <w:p>
            <w:pPr>
              <w:spacing w:line="360" w:lineRule="auto"/>
              <w:ind w:firstLine="560" w:firstLineChars="200"/>
              <w:rPr>
                <w:rFonts w:ascii="黑体" w:eastAsia="黑体"/>
                <w:sz w:val="28"/>
                <w:szCs w:val="28"/>
              </w:rPr>
            </w:pPr>
            <w:r>
              <w:rPr>
                <w:rFonts w:hint="eastAsia" w:ascii="黑体" w:eastAsia="黑体"/>
                <w:sz w:val="28"/>
                <w:szCs w:val="28"/>
              </w:rPr>
              <w:t>专项名称：</w:t>
            </w:r>
          </w:p>
        </w:tc>
        <w:tc>
          <w:tcPr>
            <w:tcW w:w="6769" w:type="dxa"/>
            <w:gridSpan w:val="3"/>
            <w:tcBorders>
              <w:bottom w:val="single" w:color="auto" w:sz="4" w:space="0"/>
            </w:tcBorders>
            <w:vAlign w:val="center"/>
          </w:tcPr>
          <w:p>
            <w:pPr>
              <w:snapToGrid w:val="0"/>
              <w:spacing w:line="288" w:lineRule="auto"/>
              <w:jc w:val="left"/>
              <w:rPr>
                <w:rFonts w:ascii="宋体" w:hAnsi="宋体"/>
                <w:sz w:val="28"/>
                <w:szCs w:val="28"/>
              </w:rPr>
            </w:pPr>
          </w:p>
        </w:tc>
      </w:tr>
      <w:tr>
        <w:tblPrEx>
          <w:tblLayout w:type="fixed"/>
          <w:tblCellMar>
            <w:top w:w="0" w:type="dxa"/>
            <w:left w:w="108" w:type="dxa"/>
            <w:bottom w:w="0" w:type="dxa"/>
            <w:right w:w="108" w:type="dxa"/>
          </w:tblCellMar>
        </w:tblPrEx>
        <w:tc>
          <w:tcPr>
            <w:tcW w:w="2518" w:type="dxa"/>
            <w:vAlign w:val="bottom"/>
          </w:tcPr>
          <w:p>
            <w:pPr>
              <w:spacing w:line="360" w:lineRule="auto"/>
              <w:rPr>
                <w:rFonts w:ascii="黑体" w:hAnsi="宋体" w:eastAsia="黑体"/>
                <w:sz w:val="28"/>
                <w:szCs w:val="28"/>
              </w:rPr>
            </w:pPr>
          </w:p>
        </w:tc>
        <w:tc>
          <w:tcPr>
            <w:tcW w:w="6769" w:type="dxa"/>
            <w:gridSpan w:val="3"/>
            <w:tcBorders>
              <w:top w:val="single" w:color="auto" w:sz="4" w:space="0"/>
            </w:tcBorders>
            <w:vAlign w:val="center"/>
          </w:tcPr>
          <w:p>
            <w:pPr>
              <w:snapToGrid w:val="0"/>
              <w:spacing w:line="288" w:lineRule="auto"/>
              <w:ind w:left="456" w:hanging="456" w:hangingChars="163"/>
              <w:rPr>
                <w:rFonts w:ascii="黑体" w:hAnsi="宋体" w:eastAsia="黑体"/>
                <w:sz w:val="28"/>
                <w:szCs w:val="28"/>
              </w:rPr>
            </w:pPr>
          </w:p>
        </w:tc>
      </w:tr>
      <w:tr>
        <w:tblPrEx>
          <w:tblLayout w:type="fixed"/>
          <w:tblCellMar>
            <w:top w:w="0" w:type="dxa"/>
            <w:left w:w="108" w:type="dxa"/>
            <w:bottom w:w="0" w:type="dxa"/>
            <w:right w:w="108" w:type="dxa"/>
          </w:tblCellMar>
        </w:tblPrEx>
        <w:tc>
          <w:tcPr>
            <w:tcW w:w="2518" w:type="dxa"/>
            <w:vAlign w:val="bottom"/>
          </w:tcPr>
          <w:p>
            <w:pPr>
              <w:spacing w:line="360" w:lineRule="auto"/>
              <w:ind w:firstLine="560" w:firstLineChars="200"/>
              <w:rPr>
                <w:rFonts w:ascii="黑体" w:eastAsia="黑体"/>
                <w:sz w:val="28"/>
                <w:szCs w:val="28"/>
              </w:rPr>
            </w:pPr>
            <w:r>
              <w:rPr>
                <w:rFonts w:hint="eastAsia" w:ascii="黑体" w:eastAsia="黑体"/>
                <w:sz w:val="28"/>
                <w:szCs w:val="28"/>
              </w:rPr>
              <w:t>专项类型</w:t>
            </w:r>
          </w:p>
        </w:tc>
        <w:tc>
          <w:tcPr>
            <w:tcW w:w="6769" w:type="dxa"/>
            <w:gridSpan w:val="3"/>
            <w:tcBorders>
              <w:bottom w:val="single" w:color="auto" w:sz="4" w:space="0"/>
            </w:tcBorders>
            <w:vAlign w:val="center"/>
          </w:tcPr>
          <w:p>
            <w:pPr>
              <w:numPr>
                <w:ilvl w:val="0"/>
                <w:numId w:val="1"/>
              </w:numPr>
              <w:snapToGrid w:val="0"/>
              <w:spacing w:line="288" w:lineRule="auto"/>
              <w:rPr>
                <w:rFonts w:ascii="宋体" w:hAnsi="宋体"/>
                <w:sz w:val="28"/>
                <w:szCs w:val="28"/>
              </w:rPr>
            </w:pPr>
            <w:r>
              <w:rPr>
                <w:rFonts w:hint="eastAsia" w:ascii="宋体" w:hAnsi="宋体"/>
                <w:sz w:val="24"/>
              </w:rPr>
              <w:t xml:space="preserve">A类                 □   B类             </w:t>
            </w:r>
          </w:p>
        </w:tc>
      </w:tr>
      <w:tr>
        <w:tblPrEx>
          <w:tblLayout w:type="fixed"/>
          <w:tblCellMar>
            <w:top w:w="0" w:type="dxa"/>
            <w:left w:w="108" w:type="dxa"/>
            <w:bottom w:w="0" w:type="dxa"/>
            <w:right w:w="108" w:type="dxa"/>
          </w:tblCellMar>
        </w:tblPrEx>
        <w:tc>
          <w:tcPr>
            <w:tcW w:w="2518" w:type="dxa"/>
            <w:vAlign w:val="bottom"/>
          </w:tcPr>
          <w:p>
            <w:pPr>
              <w:spacing w:line="360" w:lineRule="auto"/>
              <w:ind w:firstLine="560" w:firstLineChars="200"/>
              <w:rPr>
                <w:rFonts w:hint="eastAsia" w:ascii="黑体" w:eastAsia="黑体"/>
                <w:sz w:val="28"/>
                <w:szCs w:val="28"/>
              </w:rPr>
            </w:pPr>
          </w:p>
          <w:p>
            <w:pPr>
              <w:spacing w:line="360" w:lineRule="auto"/>
              <w:ind w:firstLine="560" w:firstLineChars="200"/>
              <w:rPr>
                <w:rFonts w:ascii="黑体" w:eastAsia="黑体"/>
                <w:sz w:val="28"/>
                <w:szCs w:val="28"/>
              </w:rPr>
            </w:pPr>
            <w:r>
              <w:rPr>
                <w:rFonts w:hint="eastAsia" w:ascii="黑体" w:eastAsia="黑体"/>
                <w:sz w:val="28"/>
                <w:szCs w:val="28"/>
              </w:rPr>
              <w:t>申报学院：</w:t>
            </w:r>
          </w:p>
        </w:tc>
        <w:tc>
          <w:tcPr>
            <w:tcW w:w="3969" w:type="dxa"/>
            <w:tcBorders>
              <w:bottom w:val="single" w:color="auto" w:sz="4" w:space="0"/>
            </w:tcBorders>
            <w:vAlign w:val="center"/>
          </w:tcPr>
          <w:p>
            <w:pPr>
              <w:snapToGrid w:val="0"/>
              <w:spacing w:line="288" w:lineRule="auto"/>
              <w:rPr>
                <w:rFonts w:ascii="宋体" w:hAnsi="宋体"/>
                <w:sz w:val="28"/>
                <w:szCs w:val="28"/>
              </w:rPr>
            </w:pPr>
          </w:p>
        </w:tc>
        <w:tc>
          <w:tcPr>
            <w:tcW w:w="1276" w:type="dxa"/>
            <w:vAlign w:val="center"/>
          </w:tcPr>
          <w:p>
            <w:pPr>
              <w:snapToGrid w:val="0"/>
              <w:spacing w:line="288" w:lineRule="auto"/>
              <w:rPr>
                <w:rFonts w:ascii="黑体" w:hAnsi="宋体" w:eastAsia="黑体"/>
                <w:sz w:val="28"/>
                <w:szCs w:val="28"/>
              </w:rPr>
            </w:pPr>
            <w:r>
              <w:rPr>
                <w:rFonts w:hint="eastAsia" w:ascii="黑体" w:hAnsi="宋体" w:eastAsia="黑体"/>
                <w:sz w:val="28"/>
                <w:szCs w:val="28"/>
              </w:rPr>
              <w:t>（公章）</w:t>
            </w:r>
          </w:p>
        </w:tc>
        <w:tc>
          <w:tcPr>
            <w:tcW w:w="1524" w:type="dxa"/>
            <w:tcBorders>
              <w:bottom w:val="single" w:color="auto" w:sz="4" w:space="0"/>
            </w:tcBorders>
            <w:vAlign w:val="center"/>
          </w:tcPr>
          <w:p>
            <w:pPr>
              <w:snapToGrid w:val="0"/>
              <w:spacing w:line="288" w:lineRule="auto"/>
              <w:rPr>
                <w:rFonts w:ascii="黑体" w:hAnsi="宋体" w:eastAsia="黑体"/>
                <w:sz w:val="28"/>
                <w:szCs w:val="28"/>
              </w:rPr>
            </w:pPr>
          </w:p>
        </w:tc>
      </w:tr>
      <w:tr>
        <w:tblPrEx>
          <w:tblLayout w:type="fixed"/>
          <w:tblCellMar>
            <w:top w:w="0" w:type="dxa"/>
            <w:left w:w="108" w:type="dxa"/>
            <w:bottom w:w="0" w:type="dxa"/>
            <w:right w:w="108" w:type="dxa"/>
          </w:tblCellMar>
        </w:tblPrEx>
        <w:tc>
          <w:tcPr>
            <w:tcW w:w="2518" w:type="dxa"/>
            <w:vAlign w:val="bottom"/>
          </w:tcPr>
          <w:p>
            <w:pPr>
              <w:spacing w:line="360" w:lineRule="auto"/>
              <w:ind w:firstLine="560" w:firstLineChars="200"/>
              <w:rPr>
                <w:rFonts w:hint="eastAsia" w:ascii="黑体" w:eastAsia="黑体"/>
                <w:sz w:val="28"/>
                <w:szCs w:val="28"/>
              </w:rPr>
            </w:pPr>
          </w:p>
          <w:p>
            <w:pPr>
              <w:spacing w:line="360" w:lineRule="auto"/>
              <w:ind w:firstLine="560" w:firstLineChars="200"/>
              <w:rPr>
                <w:rFonts w:ascii="黑体" w:eastAsia="黑体"/>
                <w:sz w:val="28"/>
                <w:szCs w:val="28"/>
              </w:rPr>
            </w:pPr>
            <w:r>
              <w:rPr>
                <w:rFonts w:hint="eastAsia" w:ascii="黑体" w:eastAsia="黑体"/>
                <w:sz w:val="28"/>
                <w:szCs w:val="28"/>
              </w:rPr>
              <w:t>专项负责人：</w:t>
            </w:r>
          </w:p>
        </w:tc>
        <w:tc>
          <w:tcPr>
            <w:tcW w:w="6769" w:type="dxa"/>
            <w:gridSpan w:val="3"/>
            <w:tcBorders>
              <w:bottom w:val="single" w:color="auto" w:sz="4" w:space="0"/>
            </w:tcBorders>
            <w:vAlign w:val="center"/>
          </w:tcPr>
          <w:p>
            <w:pPr>
              <w:snapToGrid w:val="0"/>
              <w:spacing w:line="288" w:lineRule="auto"/>
              <w:rPr>
                <w:rFonts w:ascii="宋体" w:hAnsi="宋体"/>
                <w:color w:val="FF0000"/>
                <w:sz w:val="28"/>
                <w:szCs w:val="28"/>
              </w:rPr>
            </w:pPr>
          </w:p>
        </w:tc>
      </w:tr>
    </w:tbl>
    <w:p>
      <w:pPr>
        <w:snapToGrid w:val="0"/>
        <w:spacing w:line="288" w:lineRule="auto"/>
        <w:rPr>
          <w:rFonts w:ascii="宋体" w:hAnsi="宋体"/>
          <w:sz w:val="28"/>
          <w:szCs w:val="28"/>
        </w:rPr>
      </w:pPr>
    </w:p>
    <w:p>
      <w:pPr>
        <w:snapToGrid w:val="0"/>
        <w:spacing w:line="288" w:lineRule="auto"/>
        <w:rPr>
          <w:rFonts w:hint="eastAsia" w:ascii="黑体" w:eastAsia="黑体"/>
          <w:sz w:val="28"/>
          <w:szCs w:val="28"/>
        </w:rPr>
      </w:pPr>
    </w:p>
    <w:p>
      <w:pPr>
        <w:snapToGrid w:val="0"/>
        <w:spacing w:line="288" w:lineRule="auto"/>
        <w:rPr>
          <w:rFonts w:hint="eastAsia" w:ascii="黑体" w:eastAsia="黑体"/>
          <w:sz w:val="28"/>
          <w:szCs w:val="28"/>
        </w:rPr>
      </w:pPr>
    </w:p>
    <w:p>
      <w:pPr>
        <w:snapToGrid w:val="0"/>
        <w:spacing w:line="288" w:lineRule="auto"/>
        <w:rPr>
          <w:rFonts w:hint="eastAsia" w:ascii="黑体" w:eastAsia="黑体"/>
          <w:sz w:val="28"/>
          <w:szCs w:val="28"/>
        </w:rPr>
      </w:pPr>
    </w:p>
    <w:p>
      <w:pPr>
        <w:snapToGrid w:val="0"/>
        <w:spacing w:line="288" w:lineRule="auto"/>
        <w:rPr>
          <w:rFonts w:hint="eastAsia" w:ascii="黑体" w:eastAsia="黑体"/>
          <w:sz w:val="28"/>
          <w:szCs w:val="28"/>
        </w:rPr>
      </w:pPr>
    </w:p>
    <w:p>
      <w:pPr>
        <w:snapToGrid w:val="0"/>
        <w:spacing w:line="288" w:lineRule="auto"/>
        <w:rPr>
          <w:rFonts w:ascii="宋体" w:hAnsi="宋体"/>
          <w:sz w:val="28"/>
          <w:szCs w:val="28"/>
        </w:rPr>
      </w:pPr>
    </w:p>
    <w:p>
      <w:pPr>
        <w:spacing w:line="360" w:lineRule="auto"/>
        <w:jc w:val="center"/>
        <w:outlineLvl w:val="0"/>
        <w:rPr>
          <w:rFonts w:ascii="仿宋" w:hAnsi="仿宋" w:eastAsia="仿宋"/>
          <w:b/>
          <w:color w:val="000000"/>
          <w:sz w:val="32"/>
        </w:rPr>
      </w:pPr>
      <w:r>
        <w:rPr>
          <w:rFonts w:hint="eastAsia" w:ascii="仿宋" w:hAnsi="仿宋" w:eastAsia="仿宋"/>
          <w:b/>
          <w:color w:val="000000"/>
          <w:sz w:val="32"/>
        </w:rPr>
        <w:t xml:space="preserve">   中南大学双一流建设办公室制  </w:t>
      </w:r>
    </w:p>
    <w:p>
      <w:pPr>
        <w:spacing w:line="360" w:lineRule="auto"/>
        <w:jc w:val="center"/>
        <w:outlineLvl w:val="0"/>
        <w:rPr>
          <w:rFonts w:ascii="仿宋" w:hAnsi="仿宋" w:eastAsia="仿宋"/>
          <w:b/>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701" w:right="1418" w:bottom="1418" w:left="1418" w:header="851" w:footer="1043" w:gutter="0"/>
          <w:pgNumType w:start="1"/>
          <w:cols w:space="720" w:num="1"/>
          <w:titlePg/>
          <w:docGrid w:linePitch="312" w:charSpace="0"/>
        </w:sectPr>
      </w:pPr>
      <w:r>
        <w:rPr>
          <w:rFonts w:hint="eastAsia" w:ascii="仿宋" w:hAnsi="仿宋" w:eastAsia="仿宋"/>
          <w:b/>
          <w:color w:val="000000"/>
          <w:sz w:val="32"/>
          <w:szCs w:val="32"/>
        </w:rPr>
        <w:t xml:space="preserve">   二Ο一   年   月   日</w:t>
      </w:r>
    </w:p>
    <w:p>
      <w:pPr>
        <w:pStyle w:val="20"/>
        <w:tabs>
          <w:tab w:val="left" w:pos="8640"/>
        </w:tabs>
        <w:spacing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562" w:firstLineChars="200"/>
        <w:rPr>
          <w:rFonts w:ascii="仿宋" w:hAnsi="仿宋" w:eastAsia="仿宋"/>
          <w:b/>
          <w:sz w:val="28"/>
          <w:szCs w:val="28"/>
        </w:rPr>
      </w:pPr>
    </w:p>
    <w:p>
      <w:pPr>
        <w:spacing w:line="360" w:lineRule="auto"/>
        <w:ind w:firstLine="560" w:firstLineChars="200"/>
        <w:jc w:val="left"/>
        <w:rPr>
          <w:rFonts w:ascii="黑体" w:hAnsi="黑体" w:eastAsia="黑体"/>
          <w:sz w:val="28"/>
          <w:szCs w:val="28"/>
        </w:rPr>
      </w:pPr>
      <w:r>
        <w:rPr>
          <w:rFonts w:hint="eastAsia" w:ascii="黑体" w:hAnsi="黑体" w:eastAsia="黑体"/>
          <w:sz w:val="28"/>
          <w:szCs w:val="28"/>
        </w:rPr>
        <w:t>一、填写说明</w:t>
      </w:r>
    </w:p>
    <w:p>
      <w:pPr>
        <w:spacing w:line="360" w:lineRule="auto"/>
        <w:ind w:firstLine="480" w:firstLineChars="200"/>
        <w:jc w:val="left"/>
        <w:rPr>
          <w:rFonts w:hint="eastAsia" w:ascii="宋体" w:hAnsi="宋体"/>
          <w:sz w:val="24"/>
        </w:rPr>
      </w:pPr>
      <w:r>
        <w:rPr>
          <w:rFonts w:hint="eastAsia" w:ascii="宋体" w:hAnsi="宋体"/>
          <w:sz w:val="24"/>
        </w:rPr>
        <w:t>1、</w:t>
      </w:r>
      <w:r>
        <w:rPr>
          <w:rFonts w:hint="eastAsia" w:ascii="宋体" w:hAnsi="宋体"/>
          <w:b/>
          <w:sz w:val="24"/>
        </w:rPr>
        <w:t>A类先导专项，</w:t>
      </w:r>
      <w:r>
        <w:rPr>
          <w:rFonts w:hint="eastAsia" w:ascii="宋体" w:hAnsi="宋体"/>
          <w:sz w:val="24"/>
        </w:rPr>
        <w:t>侧重于面向高端、智能、绿色、健康、服务等新时期发展要求，传统优势学科改造升级，突破关键核心科学问题或关键核心技术问题；</w:t>
      </w:r>
      <w:r>
        <w:rPr>
          <w:rFonts w:hint="eastAsia" w:ascii="宋体" w:hAnsi="宋体"/>
          <w:b/>
          <w:sz w:val="24"/>
        </w:rPr>
        <w:t>B类先导专项，</w:t>
      </w:r>
      <w:r>
        <w:rPr>
          <w:rFonts w:hint="eastAsia" w:ascii="宋体" w:hAnsi="宋体"/>
          <w:sz w:val="24"/>
        </w:rPr>
        <w:t>侧重于战略性新兴产业的知识和技术储备，布局基础与前沿交叉方向、新兴方向、特色方向。</w:t>
      </w:r>
    </w:p>
    <w:p>
      <w:pPr>
        <w:spacing w:line="360" w:lineRule="auto"/>
        <w:ind w:firstLine="480" w:firstLineChars="200"/>
        <w:jc w:val="left"/>
        <w:rPr>
          <w:rFonts w:ascii="宋体" w:hAnsi="宋体"/>
          <w:color w:val="FF0000"/>
          <w:sz w:val="24"/>
        </w:rPr>
      </w:pPr>
      <w:r>
        <w:rPr>
          <w:rFonts w:hint="eastAsia" w:ascii="宋体" w:hAnsi="宋体"/>
          <w:sz w:val="24"/>
        </w:rPr>
        <w:t>2、专项申报书分为“国内外现状及趋势分析”、“研究目标及内容”、“申报单位及参与单位研究基础”、“进度安排”、“项目组织实施、保障措施及风险分析”、“总体预算”六个部分。</w:t>
      </w:r>
    </w:p>
    <w:p>
      <w:pPr>
        <w:spacing w:line="360" w:lineRule="auto"/>
        <w:ind w:firstLine="480" w:firstLineChars="200"/>
        <w:jc w:val="left"/>
        <w:rPr>
          <w:rFonts w:ascii="宋体" w:hAnsi="宋体"/>
          <w:sz w:val="24"/>
        </w:rPr>
      </w:pPr>
      <w:r>
        <w:rPr>
          <w:rFonts w:hint="eastAsia" w:ascii="宋体" w:hAnsi="宋体"/>
          <w:sz w:val="24"/>
        </w:rPr>
        <w:t>申报书的内容将作为专项评审、以及签订任务书的重要依据，申报书的各项填报内容须实事求是、准确完整、层次清晰。</w:t>
      </w:r>
    </w:p>
    <w:p>
      <w:pPr>
        <w:spacing w:line="360" w:lineRule="auto"/>
        <w:ind w:firstLine="480" w:firstLineChars="200"/>
        <w:jc w:val="left"/>
        <w:rPr>
          <w:rFonts w:ascii="宋体" w:hAnsi="宋体"/>
          <w:sz w:val="24"/>
        </w:rPr>
      </w:pPr>
      <w:r>
        <w:rPr>
          <w:rFonts w:hint="eastAsia" w:ascii="宋体" w:hAnsi="宋体"/>
          <w:sz w:val="24"/>
        </w:rPr>
        <w:t>3、请申报单位认真阅读指南，所申报的项目研究内容须对应指南、符合指南的要求。专项名称应清晰、准确反映研究内容，专项名称不宜宽泛。</w:t>
      </w:r>
    </w:p>
    <w:p>
      <w:pPr>
        <w:spacing w:line="360" w:lineRule="auto"/>
        <w:ind w:firstLine="480" w:firstLineChars="200"/>
        <w:jc w:val="left"/>
        <w:rPr>
          <w:rFonts w:ascii="宋体" w:hAnsi="宋体"/>
          <w:sz w:val="24"/>
        </w:rPr>
      </w:pPr>
      <w:r>
        <w:rPr>
          <w:rFonts w:hint="eastAsia" w:ascii="宋体" w:hAnsi="宋体"/>
          <w:sz w:val="24"/>
        </w:rPr>
        <w:t>4、申报书标题统一用黑体四号字，申报书正文部分统一用宋体小四号字填写。正文（包括标题）行距为1.5倍。凡不填写的内容，请用“无”表示。</w:t>
      </w:r>
    </w:p>
    <w:p>
      <w:pPr>
        <w:spacing w:line="360" w:lineRule="auto"/>
        <w:ind w:firstLine="480" w:firstLineChars="200"/>
        <w:jc w:val="left"/>
        <w:rPr>
          <w:rFonts w:hint="eastAsia" w:ascii="宋体" w:hAnsi="宋体"/>
          <w:sz w:val="24"/>
        </w:rPr>
      </w:pPr>
      <w:r>
        <w:rPr>
          <w:rFonts w:hint="eastAsia" w:ascii="宋体" w:hAnsi="宋体"/>
          <w:sz w:val="24"/>
        </w:rPr>
        <w:t>5、外来语要同时用原文和中文表达，第一次出现的缩略词，须注明全称。</w:t>
      </w:r>
    </w:p>
    <w:p>
      <w:pPr>
        <w:spacing w:line="360" w:lineRule="auto"/>
        <w:ind w:firstLine="480" w:firstLineChars="200"/>
        <w:jc w:val="left"/>
        <w:rPr>
          <w:rFonts w:ascii="宋体" w:hAnsi="宋体"/>
          <w:sz w:val="24"/>
        </w:rPr>
      </w:pPr>
      <w:r>
        <w:rPr>
          <w:rFonts w:hint="eastAsia" w:ascii="宋体" w:hAnsi="宋体"/>
          <w:sz w:val="24"/>
        </w:rPr>
        <w:t>6、首页“申报编号”由双一流办统一编制。</w:t>
      </w:r>
    </w:p>
    <w:p>
      <w:pPr>
        <w:spacing w:line="360" w:lineRule="auto"/>
        <w:ind w:firstLine="560" w:firstLineChars="200"/>
        <w:jc w:val="left"/>
        <w:rPr>
          <w:rFonts w:ascii="黑体" w:hAnsi="黑体" w:eastAsia="黑体"/>
          <w:sz w:val="28"/>
          <w:szCs w:val="28"/>
        </w:rPr>
      </w:pPr>
      <w:r>
        <w:rPr>
          <w:rFonts w:hint="eastAsia" w:ascii="黑体" w:hAnsi="黑体" w:eastAsia="黑体"/>
          <w:sz w:val="28"/>
          <w:szCs w:val="28"/>
        </w:rPr>
        <w:t>二、申报说明</w:t>
      </w:r>
    </w:p>
    <w:p>
      <w:pPr>
        <w:spacing w:line="360" w:lineRule="auto"/>
        <w:ind w:firstLine="480" w:firstLineChars="200"/>
        <w:jc w:val="left"/>
        <w:rPr>
          <w:rFonts w:hint="eastAsia" w:ascii="宋体" w:hAnsi="宋体"/>
          <w:sz w:val="24"/>
        </w:rPr>
      </w:pPr>
      <w:r>
        <w:rPr>
          <w:rFonts w:hint="eastAsia" w:ascii="宋体" w:hAnsi="宋体"/>
          <w:sz w:val="24"/>
        </w:rPr>
        <w:t>1、专项任务分为三级：专项、项目、课题，各级只对应上一级负责人，专项负责人向学校负责。</w:t>
      </w:r>
    </w:p>
    <w:p>
      <w:pPr>
        <w:spacing w:line="360" w:lineRule="auto"/>
        <w:ind w:firstLine="480" w:firstLineChars="200"/>
        <w:jc w:val="left"/>
        <w:rPr>
          <w:rFonts w:hint="eastAsia" w:ascii="宋体" w:hAnsi="宋体"/>
          <w:sz w:val="24"/>
        </w:rPr>
      </w:pPr>
      <w:r>
        <w:rPr>
          <w:rFonts w:hint="eastAsia" w:ascii="宋体" w:hAnsi="宋体"/>
          <w:sz w:val="24"/>
        </w:rPr>
        <w:t>2、专项申报鼓励</w:t>
      </w:r>
      <w:r>
        <w:rPr>
          <w:rFonts w:hint="eastAsia" w:ascii="宋体" w:hAnsi="宋体"/>
          <w:b/>
          <w:sz w:val="24"/>
        </w:rPr>
        <w:t>多学院、多学科合作</w:t>
      </w:r>
      <w:r>
        <w:rPr>
          <w:rFonts w:hint="eastAsia" w:ascii="宋体" w:hAnsi="宋体"/>
          <w:sz w:val="24"/>
        </w:rPr>
        <w:t>，但只能明确1个专项执行责任学院。并只能由专项执行责任学院作为申报学院来提出申报。</w:t>
      </w:r>
    </w:p>
    <w:p>
      <w:pPr>
        <w:spacing w:line="360" w:lineRule="auto"/>
        <w:ind w:firstLine="480" w:firstLineChars="200"/>
        <w:jc w:val="left"/>
        <w:rPr>
          <w:rFonts w:ascii="宋体" w:hAnsi="宋体"/>
          <w:sz w:val="24"/>
        </w:rPr>
      </w:pPr>
      <w:r>
        <w:rPr>
          <w:rFonts w:hint="eastAsia" w:ascii="宋体" w:hAnsi="宋体"/>
          <w:sz w:val="24"/>
        </w:rPr>
        <w:t>申报学院对申报材料的真实性、完整性负责。</w:t>
      </w:r>
    </w:p>
    <w:p>
      <w:pPr>
        <w:spacing w:line="360" w:lineRule="auto"/>
        <w:ind w:firstLine="480" w:firstLineChars="200"/>
        <w:jc w:val="left"/>
        <w:rPr>
          <w:rFonts w:ascii="宋体" w:hAnsi="宋体"/>
          <w:sz w:val="24"/>
        </w:rPr>
      </w:pPr>
      <w:r>
        <w:rPr>
          <w:rFonts w:hint="eastAsia" w:ascii="宋体" w:hAnsi="宋体"/>
          <w:sz w:val="24"/>
        </w:rPr>
        <w:t>请申报学院审核、确认申报材料后，将加盖公章后的纸质申报材料按要求提交到指定地点。电子版发到</w:t>
      </w:r>
      <w:r>
        <w:rPr>
          <w:rFonts w:hint="eastAsia" w:ascii="宋体" w:hAnsi="宋体"/>
          <w:sz w:val="24"/>
          <w:lang w:val="en-US" w:eastAsia="zh-CN"/>
        </w:rPr>
        <w:t>dingshijie</w:t>
      </w:r>
      <w:bookmarkStart w:id="0" w:name="_GoBack"/>
      <w:bookmarkEnd w:id="0"/>
      <w:r>
        <w:rPr>
          <w:rFonts w:hint="eastAsia" w:ascii="宋体" w:hAnsi="宋体"/>
          <w:sz w:val="24"/>
        </w:rPr>
        <w:t>@csu.edu.cn。</w:t>
      </w:r>
    </w:p>
    <w:p>
      <w:pPr>
        <w:spacing w:line="360" w:lineRule="auto"/>
        <w:ind w:firstLine="480" w:firstLineChars="200"/>
        <w:jc w:val="left"/>
        <w:rPr>
          <w:rFonts w:ascii="宋体" w:hAnsi="宋体"/>
          <w:sz w:val="24"/>
        </w:rPr>
      </w:pPr>
      <w:r>
        <w:rPr>
          <w:rFonts w:hint="eastAsia" w:ascii="宋体" w:hAnsi="宋体"/>
          <w:sz w:val="24"/>
        </w:rPr>
        <w:t>所有申报材料统一装订成一册（双面打印，一式15份），可根据内容自行加页，但请勿另行添加其他材料。</w:t>
      </w:r>
    </w:p>
    <w:p>
      <w:pPr>
        <w:pStyle w:val="20"/>
        <w:tabs>
          <w:tab w:val="left" w:pos="8640"/>
        </w:tabs>
        <w:spacing w:line="520" w:lineRule="exact"/>
        <w:ind w:right="428" w:rightChars="204"/>
        <w:jc w:val="center"/>
        <w:rPr>
          <w:rFonts w:ascii="黑体" w:hAnsi="宋体" w:eastAsia="黑体" w:cs="宋体"/>
          <w:b/>
          <w:bCs/>
          <w:sz w:val="32"/>
          <w:szCs w:val="32"/>
          <w:lang w:val="en-US"/>
        </w:rPr>
        <w:sectPr>
          <w:footerReference r:id="rId10" w:type="first"/>
          <w:footerReference r:id="rId9" w:type="default"/>
          <w:pgSz w:w="11907" w:h="16840"/>
          <w:pgMar w:top="1701" w:right="1418" w:bottom="1418" w:left="1418" w:header="851" w:footer="1043" w:gutter="0"/>
          <w:pgNumType w:start="1"/>
          <w:cols w:space="720" w:num="1"/>
          <w:titlePg/>
          <w:docGrid w:linePitch="312" w:charSpace="0"/>
        </w:sectPr>
      </w:pPr>
    </w:p>
    <w:p>
      <w:pPr>
        <w:jc w:val="center"/>
        <w:rPr>
          <w:rFonts w:ascii="仿宋" w:hAnsi="仿宋" w:eastAsia="仿宋"/>
          <w:b/>
          <w:sz w:val="28"/>
          <w:szCs w:val="28"/>
        </w:rPr>
      </w:pPr>
      <w:r>
        <w:rPr>
          <w:rFonts w:hint="eastAsia" w:ascii="黑体" w:hAnsi="宋体" w:eastAsia="黑体" w:cs="宋体"/>
          <w:b/>
          <w:bCs/>
          <w:sz w:val="32"/>
          <w:szCs w:val="32"/>
        </w:rPr>
        <w:t>专项基本信息表</w:t>
      </w:r>
    </w:p>
    <w:tbl>
      <w:tblPr>
        <w:tblStyle w:val="14"/>
        <w:tblW w:w="916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8"/>
        <w:gridCol w:w="679"/>
        <w:gridCol w:w="24"/>
        <w:gridCol w:w="281"/>
        <w:gridCol w:w="133"/>
        <w:gridCol w:w="149"/>
        <w:gridCol w:w="830"/>
        <w:gridCol w:w="858"/>
        <w:gridCol w:w="702"/>
        <w:gridCol w:w="140"/>
        <w:gridCol w:w="283"/>
        <w:gridCol w:w="844"/>
        <w:gridCol w:w="401"/>
        <w:gridCol w:w="74"/>
        <w:gridCol w:w="100"/>
        <w:gridCol w:w="567"/>
        <w:gridCol w:w="265"/>
        <w:gridCol w:w="444"/>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6" w:hRule="exact"/>
          <w:jc w:val="center"/>
        </w:trPr>
        <w:tc>
          <w:tcPr>
            <w:tcW w:w="1772" w:type="dxa"/>
            <w:gridSpan w:val="4"/>
            <w:vAlign w:val="center"/>
          </w:tcPr>
          <w:p>
            <w:pPr>
              <w:snapToGrid w:val="0"/>
              <w:jc w:val="center"/>
              <w:rPr>
                <w:rFonts w:ascii="宋体" w:hAnsi="宋体"/>
                <w:sz w:val="24"/>
              </w:rPr>
            </w:pPr>
            <w:r>
              <w:rPr>
                <w:rFonts w:hint="eastAsia" w:ascii="宋体" w:hAnsi="宋体" w:cs="仿宋_GB2312"/>
                <w:sz w:val="24"/>
              </w:rPr>
              <w:t>专项</w:t>
            </w:r>
            <w:r>
              <w:rPr>
                <w:rFonts w:hint="eastAsia" w:ascii="宋体" w:hAnsi="宋体"/>
                <w:sz w:val="24"/>
              </w:rPr>
              <w:t>名称</w:t>
            </w:r>
          </w:p>
        </w:tc>
        <w:tc>
          <w:tcPr>
            <w:tcW w:w="7397" w:type="dxa"/>
            <w:gridSpan w:val="15"/>
            <w:vAlign w:val="center"/>
          </w:tcPr>
          <w:p>
            <w:pPr>
              <w:snapToGrid w:val="0"/>
              <w:spacing w:before="20"/>
              <w:ind w:right="26"/>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6" w:hRule="exact"/>
          <w:jc w:val="center"/>
        </w:trPr>
        <w:tc>
          <w:tcPr>
            <w:tcW w:w="1772" w:type="dxa"/>
            <w:gridSpan w:val="4"/>
            <w:vAlign w:val="center"/>
          </w:tcPr>
          <w:p>
            <w:pPr>
              <w:snapToGrid w:val="0"/>
              <w:spacing w:before="20"/>
              <w:ind w:right="26"/>
              <w:jc w:val="center"/>
              <w:rPr>
                <w:rFonts w:ascii="宋体" w:hAnsi="宋体"/>
                <w:sz w:val="24"/>
              </w:rPr>
            </w:pPr>
            <w:r>
              <w:rPr>
                <w:rFonts w:hint="eastAsia" w:ascii="宋体" w:hAnsi="宋体"/>
                <w:sz w:val="24"/>
              </w:rPr>
              <w:t>关键词（英文）</w:t>
            </w:r>
          </w:p>
        </w:tc>
        <w:tc>
          <w:tcPr>
            <w:tcW w:w="7397" w:type="dxa"/>
            <w:gridSpan w:val="15"/>
            <w:vAlign w:val="center"/>
          </w:tcPr>
          <w:p>
            <w:pPr>
              <w:snapToGrid w:val="0"/>
              <w:spacing w:before="20"/>
              <w:ind w:right="26"/>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2" w:hRule="atLeast"/>
          <w:jc w:val="center"/>
        </w:trPr>
        <w:tc>
          <w:tcPr>
            <w:tcW w:w="1772" w:type="dxa"/>
            <w:gridSpan w:val="4"/>
            <w:tcBorders>
              <w:top w:val="single" w:color="auto" w:sz="4" w:space="0"/>
              <w:left w:val="single" w:color="auto" w:sz="4" w:space="0"/>
              <w:right w:val="single" w:color="auto" w:sz="4" w:space="0"/>
            </w:tcBorders>
            <w:vAlign w:val="center"/>
          </w:tcPr>
          <w:p>
            <w:pPr>
              <w:snapToGrid w:val="0"/>
              <w:jc w:val="center"/>
              <w:rPr>
                <w:rFonts w:ascii="宋体" w:hAnsi="宋体"/>
                <w:sz w:val="24"/>
              </w:rPr>
            </w:pPr>
            <w:r>
              <w:rPr>
                <w:rFonts w:hint="eastAsia" w:ascii="宋体" w:hAnsi="宋体" w:cs="仿宋_GB2312"/>
                <w:sz w:val="24"/>
              </w:rPr>
              <w:t>专项</w:t>
            </w:r>
            <w:r>
              <w:rPr>
                <w:rFonts w:hint="eastAsia" w:ascii="宋体" w:hAnsi="宋体"/>
                <w:sz w:val="24"/>
              </w:rPr>
              <w:t>类型</w:t>
            </w:r>
          </w:p>
        </w:tc>
        <w:tc>
          <w:tcPr>
            <w:tcW w:w="7397" w:type="dxa"/>
            <w:gridSpan w:val="15"/>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before="20"/>
              <w:ind w:right="26"/>
              <w:rPr>
                <w:rFonts w:ascii="宋体" w:hAnsi="宋体"/>
                <w:sz w:val="24"/>
              </w:rPr>
            </w:pPr>
            <w:r>
              <w:rPr>
                <w:rFonts w:hint="eastAsia" w:ascii="宋体" w:hAnsi="宋体"/>
                <w:sz w:val="24"/>
              </w:rPr>
              <w:t xml:space="preserve">A类                □ B类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1" w:hRule="exact"/>
          <w:jc w:val="center"/>
        </w:trPr>
        <w:tc>
          <w:tcPr>
            <w:tcW w:w="1772"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经费需求</w:t>
            </w:r>
          </w:p>
        </w:tc>
        <w:tc>
          <w:tcPr>
            <w:tcW w:w="7397" w:type="dxa"/>
            <w:gridSpan w:val="15"/>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120" w:firstLineChars="50"/>
              <w:rPr>
                <w:rFonts w:ascii="宋体" w:hAnsi="宋体"/>
                <w:sz w:val="24"/>
              </w:rPr>
            </w:pPr>
            <w:r>
              <w:rPr>
                <w:rFonts w:hint="eastAsia" w:ascii="宋体" w:hAnsi="宋体"/>
                <w:sz w:val="24"/>
              </w:rPr>
              <w:t>总需求     万元，其中申请战略先导专项经费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772"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执行周期</w:t>
            </w:r>
          </w:p>
        </w:tc>
        <w:tc>
          <w:tcPr>
            <w:tcW w:w="7397" w:type="dxa"/>
            <w:gridSpan w:val="1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 xml:space="preserve"> 年  月 ——      年   月，   共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3" w:hRule="atLeast"/>
          <w:jc w:val="center"/>
        </w:trPr>
        <w:tc>
          <w:tcPr>
            <w:tcW w:w="788" w:type="dxa"/>
            <w:vAlign w:val="center"/>
          </w:tcPr>
          <w:p>
            <w:pPr>
              <w:snapToGrid w:val="0"/>
              <w:spacing w:before="20"/>
              <w:ind w:right="26"/>
              <w:jc w:val="center"/>
              <w:rPr>
                <w:rFonts w:ascii="宋体" w:hAnsi="宋体"/>
                <w:sz w:val="24"/>
              </w:rPr>
            </w:pPr>
            <w:r>
              <w:rPr>
                <w:rFonts w:hint="eastAsia" w:ascii="宋体" w:hAnsi="宋体"/>
                <w:sz w:val="24"/>
              </w:rPr>
              <w:t>申报</w:t>
            </w:r>
          </w:p>
          <w:p>
            <w:pPr>
              <w:snapToGrid w:val="0"/>
              <w:spacing w:before="20"/>
              <w:ind w:right="26"/>
              <w:jc w:val="center"/>
              <w:rPr>
                <w:rFonts w:ascii="宋体" w:hAnsi="宋体"/>
                <w:color w:val="FF0000"/>
                <w:sz w:val="24"/>
              </w:rPr>
            </w:pPr>
            <w:r>
              <w:rPr>
                <w:rFonts w:hint="eastAsia" w:ascii="宋体" w:hAnsi="宋体"/>
                <w:sz w:val="24"/>
              </w:rPr>
              <w:t>学院</w:t>
            </w:r>
          </w:p>
        </w:tc>
        <w:tc>
          <w:tcPr>
            <w:tcW w:w="8381" w:type="dxa"/>
            <w:gridSpan w:val="18"/>
            <w:vAlign w:val="center"/>
          </w:tcPr>
          <w:p>
            <w:pPr>
              <w:snapToGrid w:val="0"/>
              <w:spacing w:before="20"/>
              <w:jc w:val="center"/>
              <w:rPr>
                <w:rFonts w:ascii="宋体" w:hAnsi="宋体"/>
                <w:color w:val="FF0000"/>
                <w:sz w:val="24"/>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6" w:hRule="exact"/>
          <w:jc w:val="center"/>
        </w:trPr>
        <w:tc>
          <w:tcPr>
            <w:tcW w:w="788" w:type="dxa"/>
            <w:vMerge w:val="restart"/>
            <w:vAlign w:val="center"/>
          </w:tcPr>
          <w:p>
            <w:pPr>
              <w:snapToGrid w:val="0"/>
              <w:jc w:val="center"/>
              <w:rPr>
                <w:rFonts w:ascii="宋体" w:hAnsi="宋体" w:cs="仿宋_GB2312"/>
                <w:sz w:val="24"/>
              </w:rPr>
            </w:pPr>
            <w:r>
              <w:rPr>
                <w:rFonts w:hint="eastAsia" w:ascii="宋体" w:hAnsi="宋体" w:cs="仿宋_GB2312"/>
                <w:sz w:val="24"/>
              </w:rPr>
              <w:t>专项</w:t>
            </w:r>
          </w:p>
          <w:p>
            <w:pPr>
              <w:snapToGrid w:val="0"/>
              <w:spacing w:before="20"/>
              <w:ind w:right="26"/>
              <w:jc w:val="center"/>
              <w:rPr>
                <w:rFonts w:ascii="宋体" w:hAnsi="宋体"/>
                <w:sz w:val="24"/>
              </w:rPr>
            </w:pPr>
            <w:r>
              <w:rPr>
                <w:rFonts w:hint="eastAsia" w:ascii="宋体" w:hAnsi="宋体"/>
                <w:sz w:val="24"/>
              </w:rPr>
              <w:t>负责</w:t>
            </w:r>
          </w:p>
          <w:p>
            <w:pPr>
              <w:snapToGrid w:val="0"/>
              <w:spacing w:before="20"/>
              <w:ind w:right="26"/>
              <w:jc w:val="center"/>
              <w:rPr>
                <w:rFonts w:ascii="宋体" w:hAnsi="宋体"/>
                <w:sz w:val="24"/>
                <w:highlight w:val="lightGray"/>
              </w:rPr>
            </w:pPr>
            <w:r>
              <w:rPr>
                <w:rFonts w:hint="eastAsia" w:ascii="宋体" w:hAnsi="宋体"/>
                <w:sz w:val="24"/>
              </w:rPr>
              <w:t>人</w:t>
            </w:r>
          </w:p>
        </w:tc>
        <w:tc>
          <w:tcPr>
            <w:tcW w:w="1266" w:type="dxa"/>
            <w:gridSpan w:val="5"/>
            <w:vAlign w:val="center"/>
          </w:tcPr>
          <w:p>
            <w:pPr>
              <w:snapToGrid w:val="0"/>
              <w:spacing w:before="20"/>
              <w:ind w:right="26"/>
              <w:jc w:val="center"/>
              <w:rPr>
                <w:rFonts w:ascii="宋体" w:hAnsi="宋体"/>
                <w:sz w:val="24"/>
              </w:rPr>
            </w:pPr>
            <w:r>
              <w:rPr>
                <w:rFonts w:hint="eastAsia" w:ascii="宋体" w:hAnsi="宋体"/>
                <w:sz w:val="24"/>
              </w:rPr>
              <w:t>姓 名</w:t>
            </w:r>
          </w:p>
        </w:tc>
        <w:tc>
          <w:tcPr>
            <w:tcW w:w="2813" w:type="dxa"/>
            <w:gridSpan w:val="5"/>
            <w:vAlign w:val="center"/>
          </w:tcPr>
          <w:p>
            <w:pPr>
              <w:snapToGrid w:val="0"/>
              <w:spacing w:before="20"/>
              <w:ind w:right="26"/>
              <w:jc w:val="center"/>
              <w:rPr>
                <w:rFonts w:ascii="宋体" w:hAnsi="宋体"/>
                <w:sz w:val="24"/>
              </w:rPr>
            </w:pPr>
          </w:p>
        </w:tc>
        <w:tc>
          <w:tcPr>
            <w:tcW w:w="1319" w:type="dxa"/>
            <w:gridSpan w:val="3"/>
            <w:vAlign w:val="center"/>
          </w:tcPr>
          <w:p>
            <w:pPr>
              <w:snapToGrid w:val="0"/>
              <w:spacing w:before="20"/>
              <w:ind w:right="26"/>
              <w:rPr>
                <w:rFonts w:ascii="宋体" w:hAnsi="宋体"/>
                <w:sz w:val="24"/>
              </w:rPr>
            </w:pPr>
            <w:r>
              <w:rPr>
                <w:rFonts w:hint="eastAsia" w:ascii="宋体" w:hAnsi="宋体"/>
                <w:sz w:val="24"/>
              </w:rPr>
              <w:t>出生日期</w:t>
            </w:r>
          </w:p>
        </w:tc>
        <w:tc>
          <w:tcPr>
            <w:tcW w:w="2983" w:type="dxa"/>
            <w:gridSpan w:val="5"/>
            <w:vAlign w:val="center"/>
          </w:tcPr>
          <w:p>
            <w:pPr>
              <w:snapToGrid w:val="0"/>
              <w:spacing w:before="20"/>
              <w:ind w:right="2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exact"/>
          <w:jc w:val="center"/>
        </w:trPr>
        <w:tc>
          <w:tcPr>
            <w:tcW w:w="788" w:type="dxa"/>
            <w:vMerge w:val="continue"/>
            <w:vAlign w:val="center"/>
          </w:tcPr>
          <w:p>
            <w:pPr>
              <w:rPr>
                <w:rFonts w:ascii="宋体" w:hAnsi="宋体"/>
                <w:sz w:val="24"/>
                <w:highlight w:val="lightGray"/>
              </w:rPr>
            </w:pPr>
          </w:p>
        </w:tc>
        <w:tc>
          <w:tcPr>
            <w:tcW w:w="1266" w:type="dxa"/>
            <w:gridSpan w:val="5"/>
            <w:vAlign w:val="center"/>
          </w:tcPr>
          <w:p>
            <w:pPr>
              <w:snapToGrid w:val="0"/>
              <w:spacing w:before="20"/>
              <w:ind w:right="26"/>
              <w:jc w:val="center"/>
              <w:rPr>
                <w:rFonts w:ascii="宋体" w:hAnsi="宋体"/>
                <w:sz w:val="24"/>
              </w:rPr>
            </w:pPr>
            <w:r>
              <w:rPr>
                <w:rFonts w:hint="eastAsia" w:ascii="宋体" w:hAnsi="宋体"/>
                <w:sz w:val="24"/>
              </w:rPr>
              <w:t>人才称号</w:t>
            </w:r>
          </w:p>
        </w:tc>
        <w:tc>
          <w:tcPr>
            <w:tcW w:w="7115" w:type="dxa"/>
            <w:gridSpan w:val="13"/>
            <w:vAlign w:val="center"/>
          </w:tcPr>
          <w:p>
            <w:pPr>
              <w:snapToGrid w:val="0"/>
              <w:spacing w:before="20"/>
              <w:ind w:right="26"/>
              <w:rPr>
                <w:rFonts w:ascii="宋体" w:hAnsi="宋体" w:cs="仿宋_GB2312"/>
                <w:sz w:val="24"/>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exact"/>
          <w:jc w:val="center"/>
        </w:trPr>
        <w:tc>
          <w:tcPr>
            <w:tcW w:w="788" w:type="dxa"/>
            <w:vMerge w:val="continue"/>
            <w:vAlign w:val="center"/>
          </w:tcPr>
          <w:p>
            <w:pPr>
              <w:rPr>
                <w:rFonts w:ascii="宋体" w:hAnsi="宋体"/>
                <w:sz w:val="24"/>
                <w:highlight w:val="lightGray"/>
              </w:rPr>
            </w:pPr>
          </w:p>
        </w:tc>
        <w:tc>
          <w:tcPr>
            <w:tcW w:w="1266" w:type="dxa"/>
            <w:gridSpan w:val="5"/>
            <w:vAlign w:val="center"/>
          </w:tcPr>
          <w:p>
            <w:pPr>
              <w:snapToGrid w:val="0"/>
              <w:spacing w:before="20"/>
              <w:ind w:right="26"/>
              <w:jc w:val="center"/>
              <w:rPr>
                <w:rFonts w:ascii="宋体" w:hAnsi="宋体" w:cs="仿宋_GB2312"/>
                <w:sz w:val="24"/>
              </w:rPr>
            </w:pPr>
            <w:r>
              <w:rPr>
                <w:rFonts w:hint="eastAsia" w:ascii="宋体" w:hAnsi="宋体" w:cs="仿宋_GB2312"/>
                <w:sz w:val="24"/>
              </w:rPr>
              <w:t>所在学院</w:t>
            </w:r>
          </w:p>
        </w:tc>
        <w:tc>
          <w:tcPr>
            <w:tcW w:w="7115" w:type="dxa"/>
            <w:gridSpan w:val="13"/>
            <w:vAlign w:val="center"/>
          </w:tcPr>
          <w:p>
            <w:pPr>
              <w:snapToGrid w:val="0"/>
              <w:spacing w:before="20"/>
              <w:ind w:right="26"/>
              <w:rPr>
                <w:rFonts w:ascii="宋体" w:hAnsi="宋体" w:cs="仿宋_GB2312"/>
                <w:sz w:val="24"/>
              </w:rPr>
            </w:pP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4" w:hRule="exact"/>
          <w:jc w:val="center"/>
        </w:trPr>
        <w:tc>
          <w:tcPr>
            <w:tcW w:w="788" w:type="dxa"/>
            <w:vMerge w:val="continue"/>
            <w:vAlign w:val="center"/>
          </w:tcPr>
          <w:p>
            <w:pPr>
              <w:rPr>
                <w:rFonts w:ascii="宋体" w:hAnsi="宋体"/>
                <w:sz w:val="24"/>
                <w:highlight w:val="lightGray"/>
              </w:rPr>
            </w:pPr>
          </w:p>
        </w:tc>
        <w:tc>
          <w:tcPr>
            <w:tcW w:w="1266" w:type="dxa"/>
            <w:gridSpan w:val="5"/>
            <w:vAlign w:val="center"/>
          </w:tcPr>
          <w:p>
            <w:pPr>
              <w:snapToGrid w:val="0"/>
              <w:spacing w:before="20"/>
              <w:ind w:right="26"/>
              <w:jc w:val="center"/>
              <w:rPr>
                <w:rFonts w:ascii="宋体" w:hAnsi="宋体" w:cs="仿宋_GB2312"/>
                <w:sz w:val="24"/>
              </w:rPr>
            </w:pPr>
            <w:r>
              <w:rPr>
                <w:rFonts w:hint="eastAsia" w:ascii="宋体" w:hAnsi="宋体" w:cs="仿宋_GB2312"/>
                <w:sz w:val="24"/>
              </w:rPr>
              <w:t>最高学位</w:t>
            </w:r>
          </w:p>
        </w:tc>
        <w:tc>
          <w:tcPr>
            <w:tcW w:w="7115" w:type="dxa"/>
            <w:gridSpan w:val="13"/>
            <w:vAlign w:val="center"/>
          </w:tcPr>
          <w:p>
            <w:pPr>
              <w:snapToGrid w:val="0"/>
              <w:spacing w:before="20"/>
              <w:ind w:right="26"/>
              <w:jc w:val="center"/>
              <w:rPr>
                <w:rFonts w:ascii="宋体" w:hAnsi="宋体" w:cs="仿宋_GB2312"/>
                <w:sz w:val="24"/>
              </w:rPr>
            </w:pPr>
            <w:r>
              <w:rPr>
                <w:rFonts w:hint="eastAsia" w:ascii="宋体" w:hAnsi="宋体" w:cs="仿宋_GB2312"/>
                <w:sz w:val="24"/>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1" w:hRule="exact"/>
          <w:jc w:val="center"/>
        </w:trPr>
        <w:tc>
          <w:tcPr>
            <w:tcW w:w="788" w:type="dxa"/>
            <w:vMerge w:val="continue"/>
            <w:vAlign w:val="center"/>
          </w:tcPr>
          <w:p>
            <w:pPr>
              <w:rPr>
                <w:rFonts w:ascii="宋体" w:hAnsi="宋体"/>
                <w:sz w:val="24"/>
                <w:highlight w:val="lightGray"/>
              </w:rPr>
            </w:pPr>
          </w:p>
        </w:tc>
        <w:tc>
          <w:tcPr>
            <w:tcW w:w="1266" w:type="dxa"/>
            <w:gridSpan w:val="5"/>
            <w:vAlign w:val="center"/>
          </w:tcPr>
          <w:p>
            <w:pPr>
              <w:snapToGrid w:val="0"/>
              <w:spacing w:before="20"/>
              <w:ind w:right="26"/>
              <w:jc w:val="center"/>
              <w:rPr>
                <w:rFonts w:ascii="宋体" w:hAnsi="宋体" w:cs="仿宋_GB2312"/>
                <w:sz w:val="24"/>
              </w:rPr>
            </w:pPr>
            <w:r>
              <w:rPr>
                <w:rFonts w:hint="eastAsia" w:ascii="宋体" w:hAnsi="宋体" w:cs="仿宋_GB2312"/>
                <w:sz w:val="24"/>
              </w:rPr>
              <w:t>职 称</w:t>
            </w:r>
          </w:p>
        </w:tc>
        <w:tc>
          <w:tcPr>
            <w:tcW w:w="4132" w:type="dxa"/>
            <w:gridSpan w:val="8"/>
            <w:vAlign w:val="center"/>
          </w:tcPr>
          <w:p>
            <w:pPr>
              <w:snapToGrid w:val="0"/>
              <w:spacing w:before="20"/>
              <w:ind w:right="26"/>
              <w:jc w:val="center"/>
              <w:rPr>
                <w:rFonts w:ascii="宋体" w:hAnsi="宋体" w:cs="仿宋_GB2312"/>
                <w:sz w:val="24"/>
              </w:rPr>
            </w:pPr>
            <w:r>
              <w:rPr>
                <w:rFonts w:hint="eastAsia" w:ascii="宋体" w:hAnsi="宋体" w:cs="仿宋_GB2312"/>
                <w:sz w:val="24"/>
              </w:rPr>
              <w:t>□高级 □中级 □初级 □其他</w:t>
            </w:r>
          </w:p>
        </w:tc>
        <w:tc>
          <w:tcPr>
            <w:tcW w:w="932" w:type="dxa"/>
            <w:gridSpan w:val="3"/>
            <w:vAlign w:val="center"/>
          </w:tcPr>
          <w:p>
            <w:pPr>
              <w:snapToGrid w:val="0"/>
              <w:spacing w:before="20"/>
              <w:ind w:right="26"/>
              <w:jc w:val="center"/>
              <w:rPr>
                <w:rFonts w:ascii="宋体" w:hAnsi="宋体" w:cs="仿宋_GB2312"/>
                <w:sz w:val="24"/>
              </w:rPr>
            </w:pPr>
            <w:r>
              <w:rPr>
                <w:rFonts w:hint="eastAsia" w:ascii="宋体" w:hAnsi="宋体" w:cs="仿宋_GB2312"/>
                <w:sz w:val="24"/>
              </w:rPr>
              <w:t>职务</w:t>
            </w:r>
          </w:p>
        </w:tc>
        <w:tc>
          <w:tcPr>
            <w:tcW w:w="2051" w:type="dxa"/>
            <w:gridSpan w:val="2"/>
            <w:vAlign w:val="center"/>
          </w:tcPr>
          <w:p>
            <w:pPr>
              <w:snapToGrid w:val="0"/>
              <w:spacing w:before="20"/>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exact"/>
          <w:jc w:val="center"/>
        </w:trPr>
        <w:tc>
          <w:tcPr>
            <w:tcW w:w="788" w:type="dxa"/>
            <w:vMerge w:val="continue"/>
            <w:vAlign w:val="center"/>
          </w:tcPr>
          <w:p>
            <w:pPr>
              <w:rPr>
                <w:rFonts w:ascii="宋体" w:hAnsi="宋体"/>
                <w:sz w:val="24"/>
                <w:highlight w:val="lightGray"/>
              </w:rPr>
            </w:pPr>
          </w:p>
        </w:tc>
        <w:tc>
          <w:tcPr>
            <w:tcW w:w="1266" w:type="dxa"/>
            <w:gridSpan w:val="5"/>
            <w:vAlign w:val="center"/>
          </w:tcPr>
          <w:p>
            <w:pPr>
              <w:snapToGrid w:val="0"/>
              <w:spacing w:before="20"/>
              <w:ind w:right="26"/>
              <w:jc w:val="center"/>
              <w:rPr>
                <w:rFonts w:ascii="宋体" w:hAnsi="宋体" w:cs="仿宋_GB2312"/>
                <w:sz w:val="24"/>
              </w:rPr>
            </w:pPr>
            <w:r>
              <w:rPr>
                <w:rFonts w:hint="eastAsia" w:ascii="宋体" w:hAnsi="宋体" w:cs="仿宋_GB2312"/>
                <w:sz w:val="24"/>
              </w:rPr>
              <w:t>电子邮箱</w:t>
            </w:r>
          </w:p>
        </w:tc>
        <w:tc>
          <w:tcPr>
            <w:tcW w:w="2813" w:type="dxa"/>
            <w:gridSpan w:val="5"/>
            <w:vAlign w:val="center"/>
          </w:tcPr>
          <w:p>
            <w:pPr>
              <w:snapToGrid w:val="0"/>
              <w:spacing w:before="20"/>
              <w:ind w:right="26"/>
              <w:rPr>
                <w:rFonts w:ascii="宋体" w:hAnsi="宋体" w:cs="仿宋_GB2312"/>
                <w:sz w:val="24"/>
              </w:rPr>
            </w:pPr>
            <w:r>
              <w:rPr>
                <w:rFonts w:hint="eastAsia" w:ascii="宋体" w:hAnsi="宋体" w:cs="仿宋_GB2312"/>
                <w:sz w:val="24"/>
              </w:rPr>
              <w:t xml:space="preserve"> </w:t>
            </w:r>
          </w:p>
        </w:tc>
        <w:tc>
          <w:tcPr>
            <w:tcW w:w="1319" w:type="dxa"/>
            <w:gridSpan w:val="3"/>
            <w:vAlign w:val="center"/>
          </w:tcPr>
          <w:p>
            <w:pPr>
              <w:snapToGrid w:val="0"/>
              <w:spacing w:before="20"/>
              <w:ind w:right="26"/>
              <w:jc w:val="center"/>
              <w:rPr>
                <w:rFonts w:ascii="宋体" w:hAnsi="宋体" w:cs="仿宋_GB2312"/>
                <w:sz w:val="24"/>
              </w:rPr>
            </w:pPr>
            <w:r>
              <w:rPr>
                <w:rFonts w:hint="eastAsia" w:ascii="宋体" w:hAnsi="宋体" w:cs="仿宋_GB2312"/>
                <w:sz w:val="24"/>
              </w:rPr>
              <w:t>移动电话</w:t>
            </w:r>
          </w:p>
        </w:tc>
        <w:tc>
          <w:tcPr>
            <w:tcW w:w="2983" w:type="dxa"/>
            <w:gridSpan w:val="5"/>
            <w:vAlign w:val="center"/>
          </w:tcPr>
          <w:p>
            <w:pPr>
              <w:snapToGrid w:val="0"/>
              <w:spacing w:before="20"/>
              <w:ind w:right="26"/>
              <w:rPr>
                <w:rFonts w:ascii="宋体" w:hAnsi="宋体" w:cs="仿宋_GB2312"/>
                <w:sz w:val="24"/>
              </w:rPr>
            </w:pP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9" w:hRule="exact"/>
          <w:jc w:val="center"/>
        </w:trPr>
        <w:tc>
          <w:tcPr>
            <w:tcW w:w="788" w:type="dxa"/>
            <w:vMerge w:val="restart"/>
            <w:vAlign w:val="center"/>
          </w:tcPr>
          <w:p>
            <w:pPr>
              <w:snapToGrid w:val="0"/>
              <w:jc w:val="center"/>
              <w:rPr>
                <w:rFonts w:ascii="宋体" w:hAnsi="宋体" w:cs="仿宋_GB2312"/>
                <w:sz w:val="24"/>
              </w:rPr>
            </w:pPr>
            <w:r>
              <w:rPr>
                <w:rFonts w:hint="eastAsia" w:ascii="宋体" w:hAnsi="宋体" w:cs="仿宋_GB2312"/>
                <w:sz w:val="24"/>
              </w:rPr>
              <w:t>专项</w:t>
            </w:r>
          </w:p>
          <w:p>
            <w:pPr>
              <w:snapToGrid w:val="0"/>
              <w:jc w:val="center"/>
              <w:rPr>
                <w:rFonts w:ascii="宋体" w:hAnsi="宋体" w:cs="仿宋_GB2312"/>
                <w:sz w:val="24"/>
              </w:rPr>
            </w:pPr>
            <w:r>
              <w:rPr>
                <w:rFonts w:hint="eastAsia" w:ascii="宋体" w:hAnsi="宋体" w:cs="仿宋_GB2312"/>
                <w:sz w:val="24"/>
              </w:rPr>
              <w:t>联系</w:t>
            </w:r>
          </w:p>
          <w:p>
            <w:pPr>
              <w:snapToGrid w:val="0"/>
              <w:jc w:val="center"/>
              <w:rPr>
                <w:rFonts w:ascii="宋体" w:hAnsi="宋体" w:cs="仿宋_GB2312"/>
                <w:sz w:val="24"/>
              </w:rPr>
            </w:pPr>
            <w:r>
              <w:rPr>
                <w:rFonts w:hint="eastAsia" w:ascii="宋体" w:hAnsi="宋体" w:cs="仿宋_GB2312"/>
                <w:sz w:val="24"/>
              </w:rPr>
              <w:t>人</w:t>
            </w:r>
          </w:p>
        </w:tc>
        <w:tc>
          <w:tcPr>
            <w:tcW w:w="1266" w:type="dxa"/>
            <w:gridSpan w:val="5"/>
            <w:vAlign w:val="center"/>
          </w:tcPr>
          <w:p>
            <w:pPr>
              <w:snapToGrid w:val="0"/>
              <w:ind w:right="28"/>
              <w:jc w:val="center"/>
              <w:rPr>
                <w:rFonts w:ascii="宋体" w:hAnsi="宋体" w:cs="仿宋_GB2312"/>
                <w:sz w:val="24"/>
              </w:rPr>
            </w:pPr>
            <w:r>
              <w:rPr>
                <w:rFonts w:hint="eastAsia" w:ascii="宋体" w:hAnsi="宋体" w:cs="仿宋_GB2312"/>
                <w:sz w:val="24"/>
              </w:rPr>
              <w:t>姓 名</w:t>
            </w:r>
          </w:p>
        </w:tc>
        <w:tc>
          <w:tcPr>
            <w:tcW w:w="1688" w:type="dxa"/>
            <w:gridSpan w:val="2"/>
            <w:vAlign w:val="center"/>
          </w:tcPr>
          <w:p>
            <w:pPr>
              <w:snapToGrid w:val="0"/>
              <w:ind w:right="28"/>
              <w:jc w:val="left"/>
              <w:rPr>
                <w:rFonts w:ascii="宋体" w:hAnsi="宋体" w:cs="仿宋_GB2312"/>
                <w:sz w:val="24"/>
              </w:rPr>
            </w:pPr>
            <w:r>
              <w:rPr>
                <w:rFonts w:hint="eastAsia" w:ascii="宋体" w:hAnsi="宋体" w:cs="仿宋_GB2312"/>
                <w:sz w:val="24"/>
              </w:rPr>
              <w:t xml:space="preserve"> </w:t>
            </w:r>
          </w:p>
        </w:tc>
        <w:tc>
          <w:tcPr>
            <w:tcW w:w="1969" w:type="dxa"/>
            <w:gridSpan w:val="4"/>
            <w:vAlign w:val="center"/>
          </w:tcPr>
          <w:p>
            <w:pPr>
              <w:snapToGrid w:val="0"/>
              <w:ind w:right="28"/>
              <w:jc w:val="center"/>
              <w:rPr>
                <w:rFonts w:ascii="宋体" w:hAnsi="宋体" w:cs="仿宋_GB2312"/>
                <w:sz w:val="24"/>
              </w:rPr>
            </w:pPr>
            <w:r>
              <w:rPr>
                <w:rFonts w:hint="eastAsia" w:ascii="宋体" w:hAnsi="宋体" w:cs="仿宋_GB2312"/>
                <w:sz w:val="24"/>
              </w:rPr>
              <w:t>电子邮箱</w:t>
            </w:r>
          </w:p>
        </w:tc>
        <w:tc>
          <w:tcPr>
            <w:tcW w:w="3458" w:type="dxa"/>
            <w:gridSpan w:val="7"/>
            <w:vAlign w:val="center"/>
          </w:tcPr>
          <w:p>
            <w:pPr>
              <w:snapToGrid w:val="0"/>
              <w:ind w:right="28"/>
              <w:jc w:val="left"/>
              <w:rPr>
                <w:rFonts w:ascii="宋体" w:hAnsi="宋体" w:cs="仿宋_GB2312"/>
                <w:sz w:val="24"/>
              </w:rPr>
            </w:pP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788" w:type="dxa"/>
            <w:vMerge w:val="continue"/>
            <w:vAlign w:val="center"/>
          </w:tcPr>
          <w:p>
            <w:pPr>
              <w:snapToGrid w:val="0"/>
              <w:ind w:right="28"/>
              <w:jc w:val="center"/>
              <w:rPr>
                <w:rFonts w:ascii="宋体" w:hAnsi="宋体"/>
                <w:sz w:val="24"/>
              </w:rPr>
            </w:pPr>
          </w:p>
        </w:tc>
        <w:tc>
          <w:tcPr>
            <w:tcW w:w="1266" w:type="dxa"/>
            <w:gridSpan w:val="5"/>
            <w:vAlign w:val="center"/>
          </w:tcPr>
          <w:p>
            <w:pPr>
              <w:snapToGrid w:val="0"/>
              <w:ind w:right="28"/>
              <w:jc w:val="center"/>
              <w:rPr>
                <w:rFonts w:ascii="宋体" w:hAnsi="宋体" w:cs="仿宋_GB2312"/>
                <w:sz w:val="24"/>
              </w:rPr>
            </w:pPr>
            <w:r>
              <w:rPr>
                <w:rFonts w:hint="eastAsia" w:ascii="宋体" w:hAnsi="宋体" w:cs="仿宋_GB2312"/>
                <w:sz w:val="24"/>
              </w:rPr>
              <w:t>固定电话</w:t>
            </w:r>
          </w:p>
        </w:tc>
        <w:tc>
          <w:tcPr>
            <w:tcW w:w="1688" w:type="dxa"/>
            <w:gridSpan w:val="2"/>
            <w:vAlign w:val="center"/>
          </w:tcPr>
          <w:p>
            <w:pPr>
              <w:snapToGrid w:val="0"/>
              <w:ind w:right="28"/>
              <w:rPr>
                <w:rFonts w:ascii="宋体" w:hAnsi="宋体" w:cs="仿宋_GB2312"/>
                <w:sz w:val="24"/>
              </w:rPr>
            </w:pPr>
            <w:r>
              <w:rPr>
                <w:rFonts w:hint="eastAsia" w:ascii="宋体" w:hAnsi="宋体" w:cs="仿宋_GB2312"/>
                <w:sz w:val="24"/>
              </w:rPr>
              <w:t xml:space="preserve"> </w:t>
            </w:r>
          </w:p>
        </w:tc>
        <w:tc>
          <w:tcPr>
            <w:tcW w:w="1969" w:type="dxa"/>
            <w:gridSpan w:val="4"/>
            <w:vAlign w:val="center"/>
          </w:tcPr>
          <w:p>
            <w:pPr>
              <w:snapToGrid w:val="0"/>
              <w:ind w:right="28"/>
              <w:jc w:val="center"/>
              <w:rPr>
                <w:rFonts w:ascii="宋体" w:hAnsi="宋体" w:cs="仿宋_GB2312"/>
                <w:sz w:val="24"/>
              </w:rPr>
            </w:pPr>
            <w:r>
              <w:rPr>
                <w:rFonts w:hint="eastAsia" w:ascii="宋体" w:hAnsi="宋体" w:cs="仿宋_GB2312"/>
                <w:sz w:val="24"/>
              </w:rPr>
              <w:t>移动电话</w:t>
            </w:r>
          </w:p>
        </w:tc>
        <w:tc>
          <w:tcPr>
            <w:tcW w:w="3458" w:type="dxa"/>
            <w:gridSpan w:val="7"/>
            <w:vAlign w:val="center"/>
          </w:tcPr>
          <w:p>
            <w:pPr>
              <w:snapToGrid w:val="0"/>
              <w:ind w:right="28"/>
              <w:rPr>
                <w:rFonts w:ascii="宋体" w:hAnsi="宋体" w:cs="仿宋_GB2312"/>
                <w:sz w:val="24"/>
              </w:rPr>
            </w:pP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5" w:hRule="exact"/>
          <w:jc w:val="center"/>
        </w:trPr>
        <w:tc>
          <w:tcPr>
            <w:tcW w:w="788" w:type="dxa"/>
            <w:vMerge w:val="restart"/>
            <w:vAlign w:val="center"/>
          </w:tcPr>
          <w:p>
            <w:pPr>
              <w:snapToGrid w:val="0"/>
              <w:jc w:val="center"/>
              <w:rPr>
                <w:rFonts w:hint="eastAsia" w:ascii="宋体" w:hAnsi="宋体" w:cs="仿宋_GB2312"/>
                <w:sz w:val="24"/>
              </w:rPr>
            </w:pPr>
            <w:r>
              <w:rPr>
                <w:rFonts w:hint="eastAsia" w:ascii="宋体" w:hAnsi="宋体" w:cs="仿宋_GB2312"/>
                <w:sz w:val="24"/>
              </w:rPr>
              <w:t>专项</w:t>
            </w:r>
          </w:p>
          <w:p>
            <w:pPr>
              <w:snapToGrid w:val="0"/>
              <w:jc w:val="center"/>
              <w:rPr>
                <w:rFonts w:ascii="宋体" w:hAnsi="宋体" w:cs="仿宋_GB2312"/>
                <w:sz w:val="24"/>
              </w:rPr>
            </w:pPr>
            <w:r>
              <w:rPr>
                <w:rFonts w:hint="eastAsia" w:ascii="宋体" w:hAnsi="宋体" w:cs="仿宋_GB2312"/>
                <w:sz w:val="24"/>
              </w:rPr>
              <w:t>任务</w:t>
            </w:r>
          </w:p>
          <w:p>
            <w:pPr>
              <w:snapToGrid w:val="0"/>
              <w:ind w:right="28"/>
              <w:jc w:val="center"/>
              <w:rPr>
                <w:rFonts w:hint="eastAsia" w:ascii="宋体" w:hAnsi="宋体" w:cs="仿宋_GB2312"/>
                <w:sz w:val="24"/>
              </w:rPr>
            </w:pPr>
            <w:r>
              <w:rPr>
                <w:rFonts w:hint="eastAsia" w:ascii="宋体" w:hAnsi="宋体" w:cs="仿宋_GB2312"/>
                <w:sz w:val="24"/>
              </w:rPr>
              <w:t>分解</w:t>
            </w:r>
          </w:p>
          <w:p>
            <w:pPr>
              <w:snapToGrid w:val="0"/>
              <w:ind w:right="28"/>
              <w:jc w:val="center"/>
              <w:rPr>
                <w:rFonts w:ascii="宋体" w:hAnsi="宋体"/>
                <w:sz w:val="24"/>
              </w:rPr>
            </w:pPr>
            <w:r>
              <w:rPr>
                <w:rFonts w:hint="eastAsia" w:ascii="宋体" w:hAnsi="宋体" w:cs="仿宋_GB2312"/>
                <w:sz w:val="24"/>
              </w:rPr>
              <w:t>项目</w:t>
            </w:r>
          </w:p>
        </w:tc>
        <w:tc>
          <w:tcPr>
            <w:tcW w:w="679" w:type="dxa"/>
            <w:vAlign w:val="center"/>
          </w:tcPr>
          <w:p>
            <w:pPr>
              <w:snapToGrid w:val="0"/>
              <w:jc w:val="center"/>
              <w:rPr>
                <w:rFonts w:ascii="宋体" w:hAnsi="宋体" w:cs="仿宋_GB2312"/>
                <w:sz w:val="24"/>
              </w:rPr>
            </w:pPr>
            <w:r>
              <w:rPr>
                <w:rFonts w:hint="eastAsia" w:ascii="宋体" w:hAnsi="宋体" w:cs="仿宋_GB2312"/>
                <w:sz w:val="24"/>
              </w:rPr>
              <w:t>序号</w:t>
            </w:r>
          </w:p>
        </w:tc>
        <w:tc>
          <w:tcPr>
            <w:tcW w:w="1417" w:type="dxa"/>
            <w:gridSpan w:val="5"/>
            <w:vAlign w:val="center"/>
          </w:tcPr>
          <w:p>
            <w:pPr>
              <w:snapToGrid w:val="0"/>
              <w:jc w:val="center"/>
              <w:rPr>
                <w:rFonts w:ascii="宋体" w:hAnsi="宋体" w:cs="仿宋_GB2312"/>
                <w:sz w:val="24"/>
              </w:rPr>
            </w:pPr>
            <w:r>
              <w:rPr>
                <w:rFonts w:hint="eastAsia" w:ascii="宋体" w:hAnsi="宋体" w:cs="仿宋_GB2312"/>
                <w:sz w:val="24"/>
              </w:rPr>
              <w:t>项目名称</w:t>
            </w:r>
          </w:p>
        </w:tc>
        <w:tc>
          <w:tcPr>
            <w:tcW w:w="1560" w:type="dxa"/>
            <w:gridSpan w:val="2"/>
            <w:vAlign w:val="center"/>
          </w:tcPr>
          <w:p>
            <w:pPr>
              <w:jc w:val="center"/>
              <w:rPr>
                <w:rFonts w:ascii="宋体" w:hAnsi="宋体" w:cs="仿宋_GB2312"/>
                <w:sz w:val="24"/>
              </w:rPr>
            </w:pPr>
            <w:r>
              <w:rPr>
                <w:rFonts w:hint="eastAsia" w:ascii="宋体" w:hAnsi="宋体" w:cs="仿宋_GB2312"/>
                <w:sz w:val="24"/>
              </w:rPr>
              <w:t>项目负责人</w:t>
            </w:r>
          </w:p>
        </w:tc>
        <w:tc>
          <w:tcPr>
            <w:tcW w:w="1842" w:type="dxa"/>
            <w:gridSpan w:val="6"/>
            <w:vAlign w:val="center"/>
          </w:tcPr>
          <w:p>
            <w:pPr>
              <w:jc w:val="center"/>
              <w:rPr>
                <w:rFonts w:ascii="宋体" w:hAnsi="宋体" w:cs="仿宋_GB2312"/>
                <w:sz w:val="24"/>
              </w:rPr>
            </w:pPr>
            <w:r>
              <w:rPr>
                <w:rFonts w:hint="eastAsia" w:ascii="宋体" w:hAnsi="宋体" w:cs="仿宋_GB2312"/>
                <w:sz w:val="24"/>
              </w:rPr>
              <w:t>项目</w:t>
            </w:r>
          </w:p>
          <w:p>
            <w:pPr>
              <w:jc w:val="center"/>
              <w:rPr>
                <w:rFonts w:ascii="宋体" w:hAnsi="宋体" w:cs="仿宋_GB2312"/>
                <w:sz w:val="24"/>
              </w:rPr>
            </w:pPr>
            <w:r>
              <w:rPr>
                <w:rFonts w:hint="eastAsia" w:ascii="宋体" w:hAnsi="宋体" w:cs="仿宋_GB2312"/>
                <w:sz w:val="24"/>
              </w:rPr>
              <w:t>负责人所在单位</w:t>
            </w:r>
          </w:p>
        </w:tc>
        <w:tc>
          <w:tcPr>
            <w:tcW w:w="1276" w:type="dxa"/>
            <w:gridSpan w:val="3"/>
            <w:vAlign w:val="center"/>
          </w:tcPr>
          <w:p>
            <w:pPr>
              <w:snapToGrid w:val="0"/>
              <w:jc w:val="center"/>
              <w:rPr>
                <w:rFonts w:ascii="宋体" w:hAnsi="宋体" w:cs="仿宋_GB2312"/>
                <w:sz w:val="24"/>
              </w:rPr>
            </w:pPr>
            <w:r>
              <w:rPr>
                <w:rFonts w:hint="eastAsia" w:ascii="宋体" w:hAnsi="宋体" w:cs="仿宋_GB2312"/>
                <w:sz w:val="24"/>
              </w:rPr>
              <w:t>项目总经费（万元）</w:t>
            </w:r>
          </w:p>
        </w:tc>
        <w:tc>
          <w:tcPr>
            <w:tcW w:w="1607" w:type="dxa"/>
            <w:vAlign w:val="center"/>
          </w:tcPr>
          <w:p>
            <w:pPr>
              <w:snapToGrid w:val="0"/>
              <w:jc w:val="center"/>
              <w:rPr>
                <w:rFonts w:ascii="宋体" w:hAnsi="宋体" w:cs="仿宋_GB2312"/>
                <w:sz w:val="24"/>
              </w:rPr>
            </w:pPr>
            <w:r>
              <w:rPr>
                <w:rFonts w:hint="eastAsia" w:ascii="宋体" w:hAnsi="宋体" w:cs="仿宋_GB2312"/>
                <w:sz w:val="24"/>
              </w:rPr>
              <w:t>其中申请战略先导专项</w:t>
            </w:r>
          </w:p>
          <w:p>
            <w:pPr>
              <w:snapToGrid w:val="0"/>
              <w:jc w:val="center"/>
              <w:rPr>
                <w:rFonts w:ascii="宋体" w:hAnsi="宋体" w:cs="仿宋_GB2312"/>
                <w:sz w:val="24"/>
              </w:rPr>
            </w:pPr>
            <w:r>
              <w:rPr>
                <w:rFonts w:hint="eastAsia" w:ascii="宋体" w:hAnsi="宋体" w:cs="仿宋_GB2312"/>
                <w:sz w:val="24"/>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exact"/>
          <w:jc w:val="center"/>
        </w:trPr>
        <w:tc>
          <w:tcPr>
            <w:tcW w:w="788" w:type="dxa"/>
            <w:vMerge w:val="continue"/>
            <w:vAlign w:val="center"/>
          </w:tcPr>
          <w:p>
            <w:pPr>
              <w:snapToGrid w:val="0"/>
              <w:ind w:right="28"/>
              <w:jc w:val="center"/>
              <w:rPr>
                <w:rFonts w:ascii="宋体" w:hAnsi="宋体"/>
                <w:sz w:val="24"/>
              </w:rPr>
            </w:pPr>
          </w:p>
        </w:tc>
        <w:tc>
          <w:tcPr>
            <w:tcW w:w="679" w:type="dxa"/>
            <w:vAlign w:val="center"/>
          </w:tcPr>
          <w:p>
            <w:pPr>
              <w:snapToGrid w:val="0"/>
              <w:jc w:val="center"/>
              <w:rPr>
                <w:rFonts w:hint="eastAsia" w:ascii="宋体" w:hAnsi="宋体" w:cs="仿宋_GB2312"/>
                <w:sz w:val="24"/>
              </w:rPr>
            </w:pPr>
          </w:p>
        </w:tc>
        <w:tc>
          <w:tcPr>
            <w:tcW w:w="1417" w:type="dxa"/>
            <w:gridSpan w:val="5"/>
            <w:vAlign w:val="center"/>
          </w:tcPr>
          <w:p>
            <w:pPr>
              <w:snapToGrid w:val="0"/>
              <w:jc w:val="center"/>
              <w:rPr>
                <w:rFonts w:hint="eastAsia" w:ascii="宋体" w:hAnsi="宋体" w:cs="仿宋_GB2312"/>
                <w:sz w:val="24"/>
              </w:rPr>
            </w:pPr>
          </w:p>
        </w:tc>
        <w:tc>
          <w:tcPr>
            <w:tcW w:w="1560" w:type="dxa"/>
            <w:gridSpan w:val="2"/>
            <w:vAlign w:val="center"/>
          </w:tcPr>
          <w:p>
            <w:pPr>
              <w:jc w:val="center"/>
              <w:rPr>
                <w:rFonts w:hint="eastAsia" w:ascii="宋体" w:hAnsi="宋体" w:cs="仿宋_GB2312"/>
                <w:sz w:val="24"/>
              </w:rPr>
            </w:pPr>
          </w:p>
        </w:tc>
        <w:tc>
          <w:tcPr>
            <w:tcW w:w="1842" w:type="dxa"/>
            <w:gridSpan w:val="6"/>
            <w:vAlign w:val="center"/>
          </w:tcPr>
          <w:p>
            <w:pPr>
              <w:jc w:val="center"/>
              <w:rPr>
                <w:rFonts w:hint="eastAsia" w:ascii="宋体" w:hAnsi="宋体" w:cs="仿宋_GB2312"/>
                <w:sz w:val="24"/>
              </w:rPr>
            </w:pPr>
          </w:p>
        </w:tc>
        <w:tc>
          <w:tcPr>
            <w:tcW w:w="1276" w:type="dxa"/>
            <w:gridSpan w:val="3"/>
            <w:vAlign w:val="center"/>
          </w:tcPr>
          <w:p>
            <w:pPr>
              <w:snapToGrid w:val="0"/>
              <w:jc w:val="center"/>
              <w:rPr>
                <w:rFonts w:hint="eastAsia" w:ascii="宋体" w:hAnsi="宋体" w:cs="仿宋_GB2312"/>
                <w:sz w:val="24"/>
              </w:rPr>
            </w:pPr>
          </w:p>
        </w:tc>
        <w:tc>
          <w:tcPr>
            <w:tcW w:w="1607" w:type="dxa"/>
            <w:vAlign w:val="center"/>
          </w:tcPr>
          <w:p>
            <w:pPr>
              <w:snapToGrid w:val="0"/>
              <w:jc w:val="center"/>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exact"/>
          <w:jc w:val="center"/>
        </w:trPr>
        <w:tc>
          <w:tcPr>
            <w:tcW w:w="788" w:type="dxa"/>
            <w:vMerge w:val="continue"/>
            <w:vAlign w:val="center"/>
          </w:tcPr>
          <w:p>
            <w:pPr>
              <w:snapToGrid w:val="0"/>
              <w:ind w:right="28"/>
              <w:jc w:val="center"/>
              <w:rPr>
                <w:rFonts w:ascii="宋体" w:hAnsi="宋体"/>
                <w:sz w:val="24"/>
              </w:rPr>
            </w:pPr>
          </w:p>
        </w:tc>
        <w:tc>
          <w:tcPr>
            <w:tcW w:w="679" w:type="dxa"/>
            <w:vAlign w:val="center"/>
          </w:tcPr>
          <w:p>
            <w:pPr>
              <w:snapToGrid w:val="0"/>
              <w:jc w:val="center"/>
              <w:rPr>
                <w:rFonts w:hint="eastAsia" w:ascii="宋体" w:hAnsi="宋体" w:cs="仿宋_GB2312"/>
                <w:sz w:val="24"/>
              </w:rPr>
            </w:pPr>
          </w:p>
        </w:tc>
        <w:tc>
          <w:tcPr>
            <w:tcW w:w="1417" w:type="dxa"/>
            <w:gridSpan w:val="5"/>
            <w:vAlign w:val="center"/>
          </w:tcPr>
          <w:p>
            <w:pPr>
              <w:snapToGrid w:val="0"/>
              <w:jc w:val="center"/>
              <w:rPr>
                <w:rFonts w:hint="eastAsia" w:ascii="宋体" w:hAnsi="宋体" w:cs="仿宋_GB2312"/>
                <w:sz w:val="24"/>
              </w:rPr>
            </w:pPr>
          </w:p>
        </w:tc>
        <w:tc>
          <w:tcPr>
            <w:tcW w:w="1560" w:type="dxa"/>
            <w:gridSpan w:val="2"/>
            <w:vAlign w:val="center"/>
          </w:tcPr>
          <w:p>
            <w:pPr>
              <w:jc w:val="center"/>
              <w:rPr>
                <w:rFonts w:hint="eastAsia" w:ascii="宋体" w:hAnsi="宋体" w:cs="仿宋_GB2312"/>
                <w:sz w:val="24"/>
              </w:rPr>
            </w:pPr>
          </w:p>
        </w:tc>
        <w:tc>
          <w:tcPr>
            <w:tcW w:w="1842" w:type="dxa"/>
            <w:gridSpan w:val="6"/>
            <w:vAlign w:val="center"/>
          </w:tcPr>
          <w:p>
            <w:pPr>
              <w:jc w:val="center"/>
              <w:rPr>
                <w:rFonts w:hint="eastAsia" w:ascii="宋体" w:hAnsi="宋体" w:cs="仿宋_GB2312"/>
                <w:sz w:val="24"/>
              </w:rPr>
            </w:pPr>
          </w:p>
        </w:tc>
        <w:tc>
          <w:tcPr>
            <w:tcW w:w="1276" w:type="dxa"/>
            <w:gridSpan w:val="3"/>
            <w:vAlign w:val="center"/>
          </w:tcPr>
          <w:p>
            <w:pPr>
              <w:snapToGrid w:val="0"/>
              <w:jc w:val="center"/>
              <w:rPr>
                <w:rFonts w:hint="eastAsia" w:ascii="宋体" w:hAnsi="宋体" w:cs="仿宋_GB2312"/>
                <w:sz w:val="24"/>
              </w:rPr>
            </w:pPr>
          </w:p>
        </w:tc>
        <w:tc>
          <w:tcPr>
            <w:tcW w:w="1607" w:type="dxa"/>
            <w:vAlign w:val="center"/>
          </w:tcPr>
          <w:p>
            <w:pPr>
              <w:snapToGrid w:val="0"/>
              <w:jc w:val="center"/>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exact"/>
          <w:jc w:val="center"/>
        </w:trPr>
        <w:tc>
          <w:tcPr>
            <w:tcW w:w="788" w:type="dxa"/>
            <w:vMerge w:val="continue"/>
            <w:vAlign w:val="center"/>
          </w:tcPr>
          <w:p>
            <w:pPr>
              <w:snapToGrid w:val="0"/>
              <w:ind w:right="28"/>
              <w:jc w:val="center"/>
              <w:rPr>
                <w:rFonts w:ascii="宋体" w:hAnsi="宋体"/>
                <w:sz w:val="24"/>
              </w:rPr>
            </w:pPr>
          </w:p>
        </w:tc>
        <w:tc>
          <w:tcPr>
            <w:tcW w:w="8381" w:type="dxa"/>
            <w:gridSpan w:val="18"/>
            <w:vAlign w:val="center"/>
          </w:tcPr>
          <w:p>
            <w:pPr>
              <w:snapToGrid w:val="0"/>
              <w:jc w:val="left"/>
              <w:rPr>
                <w:rFonts w:hint="eastAsia" w:ascii="宋体" w:hAnsi="宋体" w:cs="仿宋_GB2312"/>
                <w:sz w:val="24"/>
              </w:rPr>
            </w:pPr>
            <w:r>
              <w:rPr>
                <w:rFonts w:hint="eastAsia" w:ascii="宋体"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788" w:type="dxa"/>
            <w:vMerge w:val="restart"/>
            <w:vAlign w:val="center"/>
          </w:tcPr>
          <w:p>
            <w:pPr>
              <w:snapToGrid w:val="0"/>
              <w:jc w:val="center"/>
              <w:rPr>
                <w:rFonts w:hint="eastAsia" w:ascii="宋体" w:hAnsi="宋体" w:cs="仿宋_GB2312"/>
                <w:sz w:val="24"/>
              </w:rPr>
            </w:pPr>
            <w:r>
              <w:rPr>
                <w:rFonts w:hint="eastAsia" w:ascii="宋体" w:hAnsi="宋体" w:cs="仿宋_GB2312"/>
                <w:sz w:val="24"/>
              </w:rPr>
              <w:t>参与</w:t>
            </w:r>
          </w:p>
          <w:p>
            <w:pPr>
              <w:snapToGrid w:val="0"/>
              <w:jc w:val="center"/>
              <w:rPr>
                <w:rFonts w:hint="eastAsia" w:ascii="宋体" w:hAnsi="宋体" w:cs="仿宋_GB2312"/>
                <w:sz w:val="24"/>
              </w:rPr>
            </w:pPr>
            <w:r>
              <w:rPr>
                <w:rFonts w:hint="eastAsia" w:ascii="宋体" w:hAnsi="宋体" w:cs="仿宋_GB2312"/>
                <w:sz w:val="24"/>
              </w:rPr>
              <w:t>校内</w:t>
            </w:r>
          </w:p>
          <w:p>
            <w:pPr>
              <w:snapToGrid w:val="0"/>
              <w:jc w:val="center"/>
              <w:rPr>
                <w:rFonts w:hint="eastAsia" w:ascii="宋体" w:hAnsi="宋体" w:cs="仿宋_GB2312"/>
                <w:sz w:val="24"/>
              </w:rPr>
            </w:pPr>
            <w:r>
              <w:rPr>
                <w:rFonts w:hint="eastAsia" w:ascii="宋体" w:hAnsi="宋体" w:cs="仿宋_GB2312"/>
                <w:sz w:val="24"/>
              </w:rPr>
              <w:t>单位</w:t>
            </w:r>
          </w:p>
          <w:p>
            <w:pPr>
              <w:snapToGrid w:val="0"/>
              <w:jc w:val="center"/>
              <w:rPr>
                <w:rFonts w:hint="eastAsia" w:ascii="宋体" w:hAnsi="宋体" w:cs="仿宋_GB2312"/>
                <w:sz w:val="24"/>
              </w:rPr>
            </w:pPr>
            <w:r>
              <w:rPr>
                <w:rFonts w:hint="eastAsia" w:ascii="宋体" w:hAnsi="宋体" w:cs="仿宋_GB2312"/>
                <w:sz w:val="24"/>
              </w:rPr>
              <w:t>和</w:t>
            </w:r>
          </w:p>
          <w:p>
            <w:pPr>
              <w:snapToGrid w:val="0"/>
              <w:jc w:val="center"/>
              <w:rPr>
                <w:rFonts w:hint="eastAsia" w:ascii="宋体" w:hAnsi="宋体" w:cs="仿宋_GB2312"/>
                <w:sz w:val="24"/>
              </w:rPr>
            </w:pPr>
            <w:r>
              <w:rPr>
                <w:rFonts w:hint="eastAsia" w:ascii="宋体" w:hAnsi="宋体" w:cs="仿宋_GB2312"/>
                <w:sz w:val="24"/>
              </w:rPr>
              <w:t>校外</w:t>
            </w:r>
          </w:p>
          <w:p>
            <w:pPr>
              <w:snapToGrid w:val="0"/>
              <w:jc w:val="center"/>
              <w:rPr>
                <w:rFonts w:ascii="宋体" w:hAnsi="宋体" w:cs="仿宋_GB2312"/>
                <w:sz w:val="24"/>
              </w:rPr>
            </w:pPr>
            <w:r>
              <w:rPr>
                <w:rFonts w:hint="eastAsia" w:ascii="宋体" w:hAnsi="宋体" w:cs="仿宋_GB2312"/>
                <w:sz w:val="24"/>
              </w:rPr>
              <w:t>单位</w:t>
            </w:r>
          </w:p>
        </w:tc>
        <w:tc>
          <w:tcPr>
            <w:tcW w:w="703" w:type="dxa"/>
            <w:gridSpan w:val="2"/>
            <w:vAlign w:val="center"/>
          </w:tcPr>
          <w:p>
            <w:pPr>
              <w:snapToGrid w:val="0"/>
              <w:jc w:val="center"/>
              <w:rPr>
                <w:rFonts w:ascii="宋体" w:hAnsi="宋体" w:cs="仿宋_GB2312"/>
                <w:sz w:val="24"/>
              </w:rPr>
            </w:pPr>
            <w:r>
              <w:rPr>
                <w:rFonts w:hint="eastAsia" w:ascii="宋体" w:hAnsi="宋体" w:cs="仿宋_GB2312"/>
                <w:sz w:val="24"/>
              </w:rPr>
              <w:t>序号</w:t>
            </w:r>
          </w:p>
        </w:tc>
        <w:tc>
          <w:tcPr>
            <w:tcW w:w="3093" w:type="dxa"/>
            <w:gridSpan w:val="7"/>
            <w:vAlign w:val="center"/>
          </w:tcPr>
          <w:p>
            <w:pPr>
              <w:snapToGrid w:val="0"/>
              <w:jc w:val="center"/>
              <w:rPr>
                <w:rFonts w:ascii="宋体" w:hAnsi="宋体" w:cs="仿宋_GB2312"/>
                <w:sz w:val="24"/>
              </w:rPr>
            </w:pPr>
            <w:r>
              <w:rPr>
                <w:rFonts w:hint="eastAsia" w:ascii="宋体" w:hAnsi="宋体" w:cs="仿宋_GB2312"/>
                <w:sz w:val="24"/>
              </w:rPr>
              <w:t>单位名称</w:t>
            </w:r>
          </w:p>
        </w:tc>
        <w:tc>
          <w:tcPr>
            <w:tcW w:w="2269" w:type="dxa"/>
            <w:gridSpan w:val="6"/>
            <w:vAlign w:val="center"/>
          </w:tcPr>
          <w:p>
            <w:pPr>
              <w:snapToGrid w:val="0"/>
              <w:jc w:val="center"/>
              <w:rPr>
                <w:rFonts w:ascii="宋体" w:hAnsi="宋体" w:cs="仿宋_GB2312"/>
                <w:sz w:val="24"/>
              </w:rPr>
            </w:pPr>
            <w:r>
              <w:rPr>
                <w:rFonts w:hint="eastAsia" w:ascii="宋体" w:hAnsi="宋体" w:cs="仿宋_GB2312"/>
                <w:sz w:val="24"/>
              </w:rPr>
              <w:t>单位性质</w:t>
            </w:r>
          </w:p>
        </w:tc>
        <w:tc>
          <w:tcPr>
            <w:tcW w:w="2316" w:type="dxa"/>
            <w:gridSpan w:val="3"/>
            <w:vAlign w:val="center"/>
          </w:tcPr>
          <w:p>
            <w:pPr>
              <w:snapToGrid w:val="0"/>
              <w:jc w:val="center"/>
              <w:rPr>
                <w:rFonts w:ascii="宋体" w:hAnsi="宋体" w:cs="仿宋_GB2312"/>
                <w:sz w:val="24"/>
              </w:rPr>
            </w:pPr>
            <w:r>
              <w:rPr>
                <w:rFonts w:hint="eastAsia" w:ascii="宋体" w:hAnsi="宋体" w:cs="仿宋_GB2312"/>
                <w:sz w:val="24"/>
              </w:rPr>
              <w:t>校内/校外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jc w:val="center"/>
        </w:trPr>
        <w:tc>
          <w:tcPr>
            <w:tcW w:w="788" w:type="dxa"/>
            <w:vMerge w:val="continue"/>
            <w:vAlign w:val="center"/>
          </w:tcPr>
          <w:p>
            <w:pPr>
              <w:snapToGrid w:val="0"/>
              <w:jc w:val="center"/>
              <w:rPr>
                <w:rFonts w:ascii="宋体" w:hAnsi="宋体" w:cs="仿宋_GB2312"/>
                <w:sz w:val="24"/>
              </w:rPr>
            </w:pPr>
          </w:p>
        </w:tc>
        <w:tc>
          <w:tcPr>
            <w:tcW w:w="703" w:type="dxa"/>
            <w:gridSpan w:val="2"/>
            <w:vAlign w:val="top"/>
          </w:tcPr>
          <w:p>
            <w:pPr>
              <w:snapToGrid w:val="0"/>
              <w:jc w:val="center"/>
              <w:rPr>
                <w:rFonts w:ascii="宋体" w:hAnsi="宋体" w:cs="仿宋_GB2312"/>
                <w:sz w:val="24"/>
              </w:rPr>
            </w:pPr>
          </w:p>
        </w:tc>
        <w:tc>
          <w:tcPr>
            <w:tcW w:w="3093" w:type="dxa"/>
            <w:gridSpan w:val="7"/>
            <w:vAlign w:val="top"/>
          </w:tcPr>
          <w:p>
            <w:pPr>
              <w:snapToGrid w:val="0"/>
              <w:jc w:val="center"/>
              <w:rPr>
                <w:rFonts w:ascii="宋体" w:hAnsi="宋体" w:cs="仿宋_GB2312"/>
                <w:sz w:val="24"/>
              </w:rPr>
            </w:pPr>
          </w:p>
        </w:tc>
        <w:tc>
          <w:tcPr>
            <w:tcW w:w="2269" w:type="dxa"/>
            <w:gridSpan w:val="6"/>
            <w:vAlign w:val="top"/>
          </w:tcPr>
          <w:p>
            <w:pPr>
              <w:snapToGrid w:val="0"/>
              <w:jc w:val="center"/>
              <w:rPr>
                <w:rFonts w:ascii="宋体" w:hAnsi="宋体" w:cs="仿宋_GB2312"/>
                <w:sz w:val="24"/>
              </w:rPr>
            </w:pPr>
          </w:p>
        </w:tc>
        <w:tc>
          <w:tcPr>
            <w:tcW w:w="2316" w:type="dxa"/>
            <w:gridSpan w:val="3"/>
            <w:vAlign w:val="top"/>
          </w:tcPr>
          <w:p>
            <w:pPr>
              <w:snapToGrid w:val="0"/>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jc w:val="center"/>
        </w:trPr>
        <w:tc>
          <w:tcPr>
            <w:tcW w:w="788" w:type="dxa"/>
            <w:vMerge w:val="continue"/>
            <w:vAlign w:val="center"/>
          </w:tcPr>
          <w:p>
            <w:pPr>
              <w:snapToGrid w:val="0"/>
              <w:jc w:val="center"/>
              <w:rPr>
                <w:rFonts w:ascii="宋体" w:hAnsi="宋体" w:cs="仿宋_GB2312"/>
                <w:sz w:val="24"/>
              </w:rPr>
            </w:pPr>
          </w:p>
        </w:tc>
        <w:tc>
          <w:tcPr>
            <w:tcW w:w="703" w:type="dxa"/>
            <w:gridSpan w:val="2"/>
            <w:vAlign w:val="top"/>
          </w:tcPr>
          <w:p>
            <w:pPr>
              <w:snapToGrid w:val="0"/>
              <w:jc w:val="center"/>
              <w:rPr>
                <w:rFonts w:ascii="宋体" w:hAnsi="宋体" w:cs="仿宋_GB2312"/>
                <w:sz w:val="24"/>
              </w:rPr>
            </w:pPr>
          </w:p>
        </w:tc>
        <w:tc>
          <w:tcPr>
            <w:tcW w:w="3093" w:type="dxa"/>
            <w:gridSpan w:val="7"/>
            <w:vAlign w:val="top"/>
          </w:tcPr>
          <w:p>
            <w:pPr>
              <w:snapToGrid w:val="0"/>
              <w:jc w:val="center"/>
              <w:rPr>
                <w:rFonts w:ascii="宋体" w:hAnsi="宋体" w:cs="仿宋_GB2312"/>
                <w:sz w:val="24"/>
              </w:rPr>
            </w:pPr>
          </w:p>
        </w:tc>
        <w:tc>
          <w:tcPr>
            <w:tcW w:w="2269" w:type="dxa"/>
            <w:gridSpan w:val="6"/>
            <w:vAlign w:val="top"/>
          </w:tcPr>
          <w:p>
            <w:pPr>
              <w:snapToGrid w:val="0"/>
              <w:jc w:val="center"/>
              <w:rPr>
                <w:rFonts w:ascii="宋体" w:hAnsi="宋体" w:cs="仿宋_GB2312"/>
                <w:sz w:val="24"/>
              </w:rPr>
            </w:pPr>
          </w:p>
        </w:tc>
        <w:tc>
          <w:tcPr>
            <w:tcW w:w="2316" w:type="dxa"/>
            <w:gridSpan w:val="3"/>
            <w:vAlign w:val="top"/>
          </w:tcPr>
          <w:p>
            <w:pPr>
              <w:snapToGrid w:val="0"/>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788" w:type="dxa"/>
            <w:vMerge w:val="continue"/>
            <w:vAlign w:val="center"/>
          </w:tcPr>
          <w:p>
            <w:pPr>
              <w:snapToGrid w:val="0"/>
              <w:jc w:val="center"/>
              <w:rPr>
                <w:rFonts w:ascii="宋体" w:hAnsi="宋体" w:cs="仿宋_GB2312"/>
                <w:sz w:val="24"/>
              </w:rPr>
            </w:pPr>
          </w:p>
        </w:tc>
        <w:tc>
          <w:tcPr>
            <w:tcW w:w="8381" w:type="dxa"/>
            <w:gridSpan w:val="18"/>
            <w:vAlign w:val="top"/>
          </w:tcPr>
          <w:p>
            <w:pPr>
              <w:snapToGrid w:val="0"/>
              <w:jc w:val="left"/>
              <w:rPr>
                <w:rFonts w:ascii="宋体" w:hAnsi="宋体" w:cs="仿宋_GB2312"/>
                <w:sz w:val="24"/>
              </w:rPr>
            </w:pPr>
            <w:r>
              <w:rPr>
                <w:rFonts w:hint="eastAsia" w:ascii="宋体"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905" w:type="dxa"/>
            <w:gridSpan w:val="5"/>
            <w:vAlign w:val="center"/>
          </w:tcPr>
          <w:p>
            <w:pPr>
              <w:snapToGrid w:val="0"/>
              <w:jc w:val="center"/>
              <w:rPr>
                <w:rFonts w:ascii="宋体" w:hAnsi="宋体" w:cs="仿宋_GB2312"/>
                <w:sz w:val="24"/>
              </w:rPr>
            </w:pPr>
            <w:r>
              <w:rPr>
                <w:rFonts w:hint="eastAsia" w:ascii="宋体" w:hAnsi="宋体" w:cs="仿宋_GB2312"/>
                <w:sz w:val="24"/>
              </w:rPr>
              <w:t>任务数</w:t>
            </w:r>
          </w:p>
        </w:tc>
        <w:tc>
          <w:tcPr>
            <w:tcW w:w="2679" w:type="dxa"/>
            <w:gridSpan w:val="5"/>
            <w:vAlign w:val="center"/>
          </w:tcPr>
          <w:p>
            <w:pPr>
              <w:snapToGrid w:val="0"/>
              <w:jc w:val="center"/>
              <w:rPr>
                <w:rFonts w:ascii="宋体" w:hAnsi="宋体" w:cs="仿宋_GB2312"/>
                <w:sz w:val="24"/>
              </w:rPr>
            </w:pPr>
          </w:p>
        </w:tc>
        <w:tc>
          <w:tcPr>
            <w:tcW w:w="1528" w:type="dxa"/>
            <w:gridSpan w:val="3"/>
            <w:vAlign w:val="center"/>
          </w:tcPr>
          <w:p>
            <w:pPr>
              <w:snapToGrid w:val="0"/>
              <w:spacing w:before="20"/>
              <w:jc w:val="center"/>
              <w:rPr>
                <w:rFonts w:ascii="宋体" w:hAnsi="宋体" w:cs="仿宋_GB2312"/>
                <w:sz w:val="24"/>
              </w:rPr>
            </w:pPr>
            <w:r>
              <w:rPr>
                <w:rFonts w:hint="eastAsia" w:ascii="宋体" w:hAnsi="宋体" w:cs="仿宋_GB2312"/>
                <w:sz w:val="24"/>
                <w:szCs w:val="28"/>
              </w:rPr>
              <w:t>所有单位数</w:t>
            </w:r>
          </w:p>
        </w:tc>
        <w:tc>
          <w:tcPr>
            <w:tcW w:w="3057" w:type="dxa"/>
            <w:gridSpan w:val="6"/>
            <w:vAlign w:val="center"/>
          </w:tcPr>
          <w:p>
            <w:pPr>
              <w:snapToGrid w:val="0"/>
              <w:spacing w:before="20"/>
              <w:ind w:right="26"/>
              <w:jc w:val="left"/>
              <w:rPr>
                <w:rFonts w:ascii="宋体" w:hAnsi="宋体" w:cs="仿宋_GB2312"/>
                <w:sz w:val="24"/>
              </w:rPr>
            </w:pPr>
          </w:p>
        </w:tc>
      </w:tr>
    </w:tbl>
    <w:p>
      <w:pPr>
        <w:jc w:val="center"/>
        <w:rPr>
          <w:rFonts w:ascii="宋体" w:hAnsi="宋体"/>
          <w:b/>
          <w:sz w:val="28"/>
          <w:szCs w:val="28"/>
        </w:rPr>
        <w:sectPr>
          <w:pgSz w:w="11907" w:h="16840"/>
          <w:pgMar w:top="1701" w:right="1418" w:bottom="1418" w:left="1418" w:header="851" w:footer="1043" w:gutter="0"/>
          <w:cols w:space="720" w:num="1"/>
          <w:titlePg/>
          <w:docGrid w:linePitch="312" w:charSpace="0"/>
        </w:sectPr>
      </w:pPr>
    </w:p>
    <w:p>
      <w:pPr>
        <w:pStyle w:val="20"/>
        <w:tabs>
          <w:tab w:val="left" w:pos="8640"/>
        </w:tabs>
        <w:spacing w:line="580" w:lineRule="exact"/>
        <w:jc w:val="center"/>
        <w:rPr>
          <w:rFonts w:ascii="黑体" w:hAnsi="宋体" w:eastAsia="黑体" w:cs="宋体"/>
          <w:b/>
          <w:bCs/>
          <w:sz w:val="32"/>
          <w:szCs w:val="32"/>
        </w:rPr>
      </w:pPr>
      <w:r>
        <w:rPr>
          <w:rFonts w:hint="eastAsia" w:ascii="黑体" w:hAnsi="宋体" w:eastAsia="黑体" w:cs="宋体"/>
          <w:b/>
          <w:bCs/>
          <w:sz w:val="32"/>
          <w:szCs w:val="32"/>
        </w:rPr>
        <w:t>申报</w:t>
      </w:r>
      <w:r>
        <w:rPr>
          <w:rFonts w:hint="eastAsia" w:ascii="黑体" w:hAnsi="宋体" w:eastAsia="黑体" w:cs="宋体"/>
          <w:b/>
          <w:bCs/>
          <w:sz w:val="32"/>
          <w:szCs w:val="32"/>
          <w:lang w:eastAsia="zh-CN"/>
        </w:rPr>
        <w:t>专项</w:t>
      </w:r>
      <w:r>
        <w:rPr>
          <w:rFonts w:hint="eastAsia" w:ascii="黑体" w:hAnsi="宋体" w:eastAsia="黑体" w:cs="宋体"/>
          <w:b/>
          <w:bCs/>
          <w:sz w:val="32"/>
          <w:szCs w:val="32"/>
        </w:rPr>
        <w:t>简介</w:t>
      </w:r>
    </w:p>
    <w:p>
      <w:pPr>
        <w:spacing w:line="580" w:lineRule="exact"/>
        <w:ind w:firstLine="560" w:firstLineChars="200"/>
        <w:rPr>
          <w:rFonts w:ascii="宋体" w:hAnsi="宋体"/>
          <w:sz w:val="28"/>
          <w:szCs w:val="28"/>
        </w:rPr>
      </w:pPr>
      <w:r>
        <w:rPr>
          <w:rFonts w:hint="eastAsia" w:ascii="宋体" w:hAnsi="宋体"/>
          <w:sz w:val="28"/>
          <w:szCs w:val="28"/>
        </w:rPr>
        <w:t>从研究背景、研究目标、研究内容（包括拟解决的重大科学问题或关键技术问题）、技术路线、研究基础和团队、预期成果和效益等方面简要描述。限1500字以内。</w:t>
      </w:r>
    </w:p>
    <w:p>
      <w:pPr>
        <w:spacing w:line="360" w:lineRule="auto"/>
        <w:jc w:val="center"/>
        <w:rPr>
          <w:rFonts w:ascii="宋体" w:hAnsi="宋体"/>
          <w:sz w:val="28"/>
          <w:szCs w:val="28"/>
        </w:rPr>
        <w:sectPr>
          <w:headerReference r:id="rId11" w:type="default"/>
          <w:pgSz w:w="11907" w:h="16840"/>
          <w:pgMar w:top="1418" w:right="1418" w:bottom="1701" w:left="1418" w:header="851" w:footer="1043" w:gutter="0"/>
          <w:cols w:space="720" w:num="1"/>
          <w:titlePg/>
          <w:docGrid w:linePitch="312" w:charSpace="0"/>
        </w:sectPr>
      </w:pPr>
    </w:p>
    <w:p>
      <w:pPr>
        <w:spacing w:line="360" w:lineRule="auto"/>
        <w:jc w:val="center"/>
        <w:rPr>
          <w:rFonts w:ascii="宋体" w:hAnsi="宋体"/>
          <w:b/>
          <w:sz w:val="36"/>
          <w:szCs w:val="36"/>
        </w:rPr>
      </w:pPr>
      <w:r>
        <w:rPr>
          <w:rFonts w:hint="eastAsia" w:ascii="宋体" w:hAnsi="宋体"/>
          <w:b/>
          <w:sz w:val="36"/>
          <w:szCs w:val="36"/>
        </w:rPr>
        <w:t>第一部分  国内外现状及趋势分析</w:t>
      </w: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包括本专项相关国内外总体研究情况和水平、最新进展和发展前景。限1500字以内，并填写下表。</w:t>
      </w:r>
    </w:p>
    <w:p>
      <w:pPr>
        <w:spacing w:line="360" w:lineRule="auto"/>
        <w:jc w:val="left"/>
        <w:rPr>
          <w:rFonts w:ascii="宋体" w:hAnsi="宋体"/>
          <w:sz w:val="24"/>
        </w:rPr>
      </w:pPr>
    </w:p>
    <w:p>
      <w:pPr>
        <w:spacing w:line="360" w:lineRule="auto"/>
        <w:jc w:val="center"/>
        <w:rPr>
          <w:rFonts w:ascii="宋体" w:hAnsi="宋体"/>
          <w:b/>
          <w:sz w:val="24"/>
        </w:rPr>
      </w:pPr>
      <w:r>
        <w:rPr>
          <w:rFonts w:ascii="宋体" w:hAnsi="宋体"/>
          <w:b/>
          <w:sz w:val="24"/>
        </w:rPr>
        <w:t>表</w:t>
      </w:r>
      <w:r>
        <w:rPr>
          <w:rFonts w:hint="eastAsia" w:ascii="宋体" w:hAnsi="宋体"/>
          <w:b/>
          <w:sz w:val="24"/>
        </w:rPr>
        <w:t>1 国外从事相关研究的主要机构（不超过5家）</w:t>
      </w:r>
    </w:p>
    <w:tbl>
      <w:tblPr>
        <w:tblStyle w:val="14"/>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221"/>
        <w:gridCol w:w="2084"/>
        <w:gridCol w:w="1447"/>
        <w:gridCol w:w="1674"/>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869" w:type="dxa"/>
            <w:vAlign w:val="center"/>
          </w:tcPr>
          <w:p>
            <w:pPr>
              <w:widowControl/>
              <w:jc w:val="center"/>
              <w:rPr>
                <w:rFonts w:eastAsia="仿宋_GB2312"/>
                <w:b/>
                <w:bCs/>
                <w:color w:val="000000"/>
                <w:kern w:val="0"/>
                <w:sz w:val="24"/>
              </w:rPr>
            </w:pPr>
            <w:r>
              <w:rPr>
                <w:rFonts w:eastAsia="仿宋_GB2312"/>
                <w:b/>
                <w:bCs/>
                <w:color w:val="000000"/>
                <w:kern w:val="0"/>
                <w:sz w:val="24"/>
              </w:rPr>
              <w:t>序号</w:t>
            </w:r>
          </w:p>
        </w:tc>
        <w:tc>
          <w:tcPr>
            <w:tcW w:w="1221" w:type="dxa"/>
            <w:vAlign w:val="center"/>
          </w:tcPr>
          <w:p>
            <w:pPr>
              <w:widowControl/>
              <w:jc w:val="center"/>
              <w:rPr>
                <w:rFonts w:eastAsia="仿宋_GB2312"/>
                <w:b/>
                <w:bCs/>
                <w:color w:val="000000"/>
                <w:kern w:val="0"/>
                <w:sz w:val="24"/>
              </w:rPr>
            </w:pPr>
            <w:r>
              <w:rPr>
                <w:rFonts w:eastAsia="仿宋_GB2312"/>
                <w:b/>
                <w:bCs/>
                <w:color w:val="000000"/>
                <w:kern w:val="0"/>
                <w:sz w:val="24"/>
              </w:rPr>
              <w:t>机构</w:t>
            </w:r>
            <w:r>
              <w:rPr>
                <w:rFonts w:hint="eastAsia" w:eastAsia="仿宋_GB2312"/>
                <w:b/>
                <w:bCs/>
                <w:color w:val="000000"/>
                <w:kern w:val="0"/>
                <w:sz w:val="24"/>
              </w:rPr>
              <w:t>名称</w:t>
            </w:r>
          </w:p>
        </w:tc>
        <w:tc>
          <w:tcPr>
            <w:tcW w:w="2084" w:type="dxa"/>
            <w:vAlign w:val="center"/>
          </w:tcPr>
          <w:p>
            <w:pPr>
              <w:widowControl/>
              <w:jc w:val="center"/>
              <w:rPr>
                <w:rFonts w:eastAsia="仿宋_GB2312"/>
                <w:b/>
                <w:bCs/>
                <w:color w:val="000000"/>
                <w:kern w:val="0"/>
                <w:sz w:val="24"/>
              </w:rPr>
            </w:pPr>
            <w:r>
              <w:rPr>
                <w:rFonts w:hint="eastAsia" w:eastAsia="仿宋_GB2312"/>
                <w:b/>
                <w:bCs/>
                <w:color w:val="000000"/>
                <w:kern w:val="0"/>
                <w:sz w:val="24"/>
              </w:rPr>
              <w:t>相关研究内容</w:t>
            </w:r>
          </w:p>
        </w:tc>
        <w:tc>
          <w:tcPr>
            <w:tcW w:w="1447" w:type="dxa"/>
            <w:vAlign w:val="center"/>
          </w:tcPr>
          <w:p>
            <w:pPr>
              <w:widowControl/>
              <w:jc w:val="center"/>
              <w:rPr>
                <w:rFonts w:eastAsia="仿宋_GB2312"/>
                <w:b/>
                <w:bCs/>
                <w:color w:val="000000"/>
                <w:kern w:val="0"/>
                <w:sz w:val="24"/>
              </w:rPr>
            </w:pPr>
            <w:r>
              <w:rPr>
                <w:rFonts w:hint="eastAsia" w:eastAsia="仿宋_GB2312"/>
                <w:b/>
                <w:bCs/>
                <w:color w:val="000000"/>
                <w:kern w:val="0"/>
                <w:sz w:val="24"/>
              </w:rPr>
              <w:t>相关研究</w:t>
            </w:r>
          </w:p>
          <w:p>
            <w:pPr>
              <w:widowControl/>
              <w:jc w:val="center"/>
              <w:rPr>
                <w:rFonts w:eastAsia="仿宋_GB2312"/>
                <w:b/>
                <w:bCs/>
                <w:color w:val="000000"/>
                <w:kern w:val="0"/>
                <w:sz w:val="24"/>
              </w:rPr>
            </w:pPr>
            <w:r>
              <w:rPr>
                <w:rFonts w:eastAsia="仿宋_GB2312"/>
                <w:b/>
                <w:bCs/>
                <w:color w:val="000000"/>
                <w:kern w:val="0"/>
                <w:sz w:val="24"/>
              </w:rPr>
              <w:t>成果</w:t>
            </w:r>
          </w:p>
        </w:tc>
        <w:tc>
          <w:tcPr>
            <w:tcW w:w="1674" w:type="dxa"/>
            <w:vAlign w:val="center"/>
          </w:tcPr>
          <w:p>
            <w:pPr>
              <w:widowControl/>
              <w:jc w:val="center"/>
              <w:rPr>
                <w:rFonts w:eastAsia="仿宋_GB2312"/>
                <w:b/>
                <w:bCs/>
                <w:color w:val="000000"/>
                <w:kern w:val="0"/>
                <w:sz w:val="24"/>
              </w:rPr>
            </w:pPr>
            <w:r>
              <w:rPr>
                <w:rFonts w:hint="eastAsia" w:eastAsia="仿宋_GB2312"/>
                <w:b/>
                <w:bCs/>
                <w:color w:val="000000"/>
                <w:kern w:val="0"/>
                <w:sz w:val="24"/>
              </w:rPr>
              <w:t>成果</w:t>
            </w:r>
            <w:r>
              <w:rPr>
                <w:rFonts w:eastAsia="仿宋_GB2312"/>
                <w:b/>
                <w:bCs/>
                <w:color w:val="000000"/>
                <w:kern w:val="0"/>
                <w:sz w:val="24"/>
              </w:rPr>
              <w:t>应用</w:t>
            </w:r>
            <w:r>
              <w:rPr>
                <w:rFonts w:hint="eastAsia" w:eastAsia="仿宋_GB2312"/>
                <w:b/>
                <w:bCs/>
                <w:color w:val="000000"/>
                <w:kern w:val="0"/>
                <w:sz w:val="24"/>
              </w:rPr>
              <w:t>情</w:t>
            </w:r>
            <w:r>
              <w:rPr>
                <w:rFonts w:eastAsia="仿宋_GB2312"/>
                <w:b/>
                <w:bCs/>
                <w:color w:val="000000"/>
                <w:kern w:val="0"/>
                <w:sz w:val="24"/>
              </w:rPr>
              <w:t>况</w:t>
            </w:r>
          </w:p>
        </w:tc>
        <w:tc>
          <w:tcPr>
            <w:tcW w:w="2471" w:type="dxa"/>
            <w:vAlign w:val="top"/>
          </w:tcPr>
          <w:p>
            <w:pPr>
              <w:widowControl/>
              <w:jc w:val="center"/>
              <w:rPr>
                <w:rFonts w:eastAsia="仿宋_GB2312"/>
                <w:b/>
                <w:bCs/>
                <w:color w:val="000000"/>
                <w:kern w:val="0"/>
                <w:sz w:val="24"/>
              </w:rPr>
            </w:pPr>
            <w:r>
              <w:rPr>
                <w:rFonts w:hint="eastAsia" w:eastAsia="仿宋_GB2312"/>
                <w:b/>
                <w:bCs/>
                <w:color w:val="000000"/>
                <w:kern w:val="0"/>
                <w:sz w:val="24"/>
              </w:rPr>
              <w:t>本项目与国外机构相关研究内容自评价</w:t>
            </w:r>
          </w:p>
          <w:p>
            <w:pPr>
              <w:widowControl/>
              <w:jc w:val="center"/>
              <w:rPr>
                <w:rFonts w:eastAsia="仿宋_GB2312"/>
                <w:b/>
                <w:bCs/>
                <w:color w:val="000000"/>
                <w:kern w:val="0"/>
                <w:sz w:val="24"/>
              </w:rPr>
            </w:pPr>
            <w:r>
              <w:rPr>
                <w:rFonts w:hint="eastAsia" w:ascii="黑体" w:hAnsi="黑体" w:eastAsia="黑体" w:cs="宋体"/>
                <w:sz w:val="24"/>
              </w:rPr>
              <w:t>（请在框里打√）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69" w:type="dxa"/>
            <w:vAlign w:val="center"/>
          </w:tcPr>
          <w:p>
            <w:pPr>
              <w:widowControl/>
              <w:jc w:val="center"/>
              <w:rPr>
                <w:rFonts w:eastAsia="仿宋_GB2312"/>
                <w:b/>
                <w:bCs/>
                <w:color w:val="000000"/>
                <w:kern w:val="0"/>
                <w:sz w:val="24"/>
              </w:rPr>
            </w:pPr>
            <w:r>
              <w:rPr>
                <w:rFonts w:hint="eastAsia" w:eastAsia="仿宋_GB2312"/>
                <w:b/>
                <w:bCs/>
                <w:color w:val="000000"/>
                <w:kern w:val="0"/>
                <w:sz w:val="24"/>
              </w:rPr>
              <w:t>1</w:t>
            </w:r>
          </w:p>
        </w:tc>
        <w:tc>
          <w:tcPr>
            <w:tcW w:w="1221" w:type="dxa"/>
            <w:vAlign w:val="center"/>
          </w:tcPr>
          <w:p>
            <w:pPr>
              <w:widowControl/>
              <w:jc w:val="center"/>
              <w:rPr>
                <w:rFonts w:eastAsia="仿宋_GB2312"/>
                <w:bCs/>
                <w:color w:val="000000"/>
                <w:kern w:val="0"/>
                <w:sz w:val="24"/>
              </w:rPr>
            </w:pPr>
          </w:p>
        </w:tc>
        <w:tc>
          <w:tcPr>
            <w:tcW w:w="2084" w:type="dxa"/>
            <w:vAlign w:val="center"/>
          </w:tcPr>
          <w:p>
            <w:pPr>
              <w:widowControl/>
              <w:jc w:val="center"/>
              <w:rPr>
                <w:rFonts w:eastAsia="仿宋_GB2312"/>
                <w:bCs/>
                <w:color w:val="000000"/>
                <w:kern w:val="0"/>
                <w:sz w:val="24"/>
              </w:rPr>
            </w:pPr>
          </w:p>
        </w:tc>
        <w:tc>
          <w:tcPr>
            <w:tcW w:w="1447" w:type="dxa"/>
            <w:vAlign w:val="center"/>
          </w:tcPr>
          <w:p>
            <w:pPr>
              <w:widowControl/>
              <w:jc w:val="center"/>
              <w:rPr>
                <w:rFonts w:eastAsia="仿宋_GB2312"/>
                <w:bCs/>
                <w:color w:val="000000"/>
                <w:kern w:val="0"/>
                <w:sz w:val="24"/>
              </w:rPr>
            </w:pPr>
          </w:p>
        </w:tc>
        <w:tc>
          <w:tcPr>
            <w:tcW w:w="1674" w:type="dxa"/>
            <w:vAlign w:val="center"/>
          </w:tcPr>
          <w:p>
            <w:pPr>
              <w:widowControl/>
              <w:jc w:val="center"/>
              <w:rPr>
                <w:rFonts w:eastAsia="仿宋_GB2312"/>
                <w:bCs/>
                <w:color w:val="000000"/>
                <w:kern w:val="0"/>
                <w:sz w:val="24"/>
              </w:rPr>
            </w:pPr>
          </w:p>
        </w:tc>
        <w:tc>
          <w:tcPr>
            <w:tcW w:w="2471" w:type="dxa"/>
            <w:vAlign w:val="center"/>
          </w:tcPr>
          <w:p>
            <w:pPr>
              <w:widowControl/>
              <w:jc w:val="center"/>
              <w:rPr>
                <w:rFonts w:eastAsia="仿宋_GB2312"/>
                <w:bCs/>
                <w:color w:val="000000"/>
                <w:kern w:val="0"/>
                <w:sz w:val="24"/>
              </w:rPr>
            </w:pPr>
            <w:r>
              <w:rPr>
                <w:rFonts w:hint="eastAsia" w:ascii="宋体" w:hAnsi="宋体" w:cs="仿宋_GB2312"/>
                <w:sz w:val="24"/>
              </w:rPr>
              <w:t>□</w:t>
            </w:r>
            <w:r>
              <w:rPr>
                <w:rFonts w:hint="eastAsia" w:eastAsia="仿宋_GB2312"/>
                <w:bCs/>
                <w:color w:val="000000"/>
                <w:kern w:val="0"/>
                <w:sz w:val="24"/>
              </w:rPr>
              <w:t>领跑</w:t>
            </w:r>
            <w:r>
              <w:rPr>
                <w:rFonts w:hint="eastAsia" w:ascii="宋体" w:hAnsi="宋体" w:cs="仿宋_GB2312"/>
                <w:sz w:val="24"/>
              </w:rPr>
              <w:t>□</w:t>
            </w:r>
            <w:r>
              <w:rPr>
                <w:rFonts w:hint="eastAsia" w:eastAsia="仿宋_GB2312"/>
                <w:bCs/>
                <w:color w:val="000000"/>
                <w:kern w:val="0"/>
                <w:sz w:val="24"/>
              </w:rPr>
              <w:t>并跑</w:t>
            </w:r>
            <w:r>
              <w:rPr>
                <w:rFonts w:hint="eastAsia" w:ascii="宋体" w:hAnsi="宋体" w:cs="仿宋_GB2312"/>
                <w:sz w:val="24"/>
              </w:rPr>
              <w:t>□</w:t>
            </w:r>
            <w:r>
              <w:rPr>
                <w:rFonts w:hint="eastAsia" w:eastAsia="仿宋_GB2312"/>
                <w:bCs/>
                <w:color w:val="000000"/>
                <w:kern w:val="0"/>
                <w:sz w:val="24"/>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869" w:type="dxa"/>
            <w:vAlign w:val="center"/>
          </w:tcPr>
          <w:p>
            <w:pPr>
              <w:widowControl/>
              <w:jc w:val="center"/>
              <w:rPr>
                <w:rFonts w:eastAsia="仿宋_GB2312"/>
                <w:b/>
                <w:bCs/>
                <w:color w:val="000000"/>
                <w:kern w:val="0"/>
                <w:sz w:val="24"/>
              </w:rPr>
            </w:pPr>
            <w:r>
              <w:rPr>
                <w:rFonts w:hint="eastAsia" w:eastAsia="仿宋_GB2312"/>
                <w:b/>
                <w:bCs/>
                <w:color w:val="000000"/>
                <w:kern w:val="0"/>
                <w:sz w:val="24"/>
              </w:rPr>
              <w:t>2</w:t>
            </w:r>
          </w:p>
        </w:tc>
        <w:tc>
          <w:tcPr>
            <w:tcW w:w="1221" w:type="dxa"/>
            <w:vAlign w:val="center"/>
          </w:tcPr>
          <w:p>
            <w:pPr>
              <w:widowControl/>
              <w:jc w:val="center"/>
              <w:rPr>
                <w:rFonts w:eastAsia="仿宋_GB2312"/>
                <w:bCs/>
                <w:color w:val="000000"/>
                <w:kern w:val="0"/>
                <w:sz w:val="24"/>
              </w:rPr>
            </w:pPr>
          </w:p>
        </w:tc>
        <w:tc>
          <w:tcPr>
            <w:tcW w:w="2084" w:type="dxa"/>
            <w:vAlign w:val="center"/>
          </w:tcPr>
          <w:p>
            <w:pPr>
              <w:widowControl/>
              <w:jc w:val="center"/>
              <w:rPr>
                <w:rFonts w:eastAsia="仿宋_GB2312"/>
                <w:bCs/>
                <w:color w:val="000000"/>
                <w:kern w:val="0"/>
                <w:sz w:val="24"/>
              </w:rPr>
            </w:pPr>
          </w:p>
        </w:tc>
        <w:tc>
          <w:tcPr>
            <w:tcW w:w="1447" w:type="dxa"/>
            <w:vAlign w:val="center"/>
          </w:tcPr>
          <w:p>
            <w:pPr>
              <w:widowControl/>
              <w:jc w:val="center"/>
              <w:rPr>
                <w:rFonts w:eastAsia="仿宋_GB2312"/>
                <w:bCs/>
                <w:color w:val="000000"/>
                <w:kern w:val="0"/>
                <w:sz w:val="24"/>
              </w:rPr>
            </w:pPr>
          </w:p>
        </w:tc>
        <w:tc>
          <w:tcPr>
            <w:tcW w:w="1674" w:type="dxa"/>
            <w:vAlign w:val="center"/>
          </w:tcPr>
          <w:p>
            <w:pPr>
              <w:widowControl/>
              <w:jc w:val="center"/>
              <w:rPr>
                <w:rFonts w:eastAsia="仿宋_GB2312"/>
                <w:bCs/>
                <w:color w:val="000000"/>
                <w:kern w:val="0"/>
                <w:sz w:val="24"/>
              </w:rPr>
            </w:pPr>
          </w:p>
        </w:tc>
        <w:tc>
          <w:tcPr>
            <w:tcW w:w="2471" w:type="dxa"/>
            <w:vAlign w:val="center"/>
          </w:tcPr>
          <w:p>
            <w:pPr>
              <w:widowControl/>
              <w:jc w:val="center"/>
              <w:rPr>
                <w:rFonts w:eastAsia="仿宋_GB2312"/>
                <w:bCs/>
                <w:color w:val="000000"/>
                <w:kern w:val="0"/>
                <w:sz w:val="24"/>
              </w:rPr>
            </w:pPr>
            <w:r>
              <w:rPr>
                <w:rFonts w:hint="eastAsia" w:ascii="宋体" w:hAnsi="宋体" w:cs="仿宋_GB2312"/>
                <w:sz w:val="24"/>
              </w:rPr>
              <w:t>□</w:t>
            </w:r>
            <w:r>
              <w:rPr>
                <w:rFonts w:hint="eastAsia" w:eastAsia="仿宋_GB2312"/>
                <w:bCs/>
                <w:color w:val="000000"/>
                <w:kern w:val="0"/>
                <w:sz w:val="24"/>
              </w:rPr>
              <w:t>领跑</w:t>
            </w:r>
            <w:r>
              <w:rPr>
                <w:rFonts w:hint="eastAsia" w:ascii="宋体" w:hAnsi="宋体" w:cs="仿宋_GB2312"/>
                <w:sz w:val="24"/>
              </w:rPr>
              <w:t>□</w:t>
            </w:r>
            <w:r>
              <w:rPr>
                <w:rFonts w:hint="eastAsia" w:eastAsia="仿宋_GB2312"/>
                <w:bCs/>
                <w:color w:val="000000"/>
                <w:kern w:val="0"/>
                <w:sz w:val="24"/>
              </w:rPr>
              <w:t>并跑</w:t>
            </w:r>
            <w:r>
              <w:rPr>
                <w:rFonts w:hint="eastAsia" w:ascii="宋体" w:hAnsi="宋体" w:cs="仿宋_GB2312"/>
                <w:sz w:val="24"/>
              </w:rPr>
              <w:t>□</w:t>
            </w:r>
            <w:r>
              <w:rPr>
                <w:rFonts w:hint="eastAsia" w:eastAsia="仿宋_GB2312"/>
                <w:bCs/>
                <w:color w:val="000000"/>
                <w:kern w:val="0"/>
                <w:sz w:val="24"/>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69" w:type="dxa"/>
            <w:vAlign w:val="center"/>
          </w:tcPr>
          <w:p>
            <w:pPr>
              <w:widowControl/>
              <w:jc w:val="center"/>
              <w:rPr>
                <w:rFonts w:eastAsia="仿宋_GB2312"/>
                <w:b/>
                <w:bCs/>
                <w:color w:val="000000"/>
                <w:kern w:val="0"/>
                <w:sz w:val="24"/>
              </w:rPr>
            </w:pPr>
            <w:r>
              <w:rPr>
                <w:rFonts w:hint="eastAsia" w:eastAsia="仿宋_GB2312"/>
                <w:b/>
                <w:bCs/>
                <w:color w:val="000000"/>
                <w:kern w:val="0"/>
                <w:sz w:val="24"/>
              </w:rPr>
              <w:t>3</w:t>
            </w:r>
          </w:p>
        </w:tc>
        <w:tc>
          <w:tcPr>
            <w:tcW w:w="1221" w:type="dxa"/>
            <w:vAlign w:val="center"/>
          </w:tcPr>
          <w:p>
            <w:pPr>
              <w:widowControl/>
              <w:jc w:val="center"/>
              <w:rPr>
                <w:rFonts w:eastAsia="仿宋_GB2312"/>
                <w:bCs/>
                <w:color w:val="000000"/>
                <w:kern w:val="0"/>
                <w:sz w:val="24"/>
              </w:rPr>
            </w:pPr>
          </w:p>
        </w:tc>
        <w:tc>
          <w:tcPr>
            <w:tcW w:w="2084" w:type="dxa"/>
            <w:vAlign w:val="center"/>
          </w:tcPr>
          <w:p>
            <w:pPr>
              <w:widowControl/>
              <w:jc w:val="center"/>
              <w:rPr>
                <w:rFonts w:eastAsia="仿宋_GB2312"/>
                <w:bCs/>
                <w:color w:val="000000"/>
                <w:kern w:val="0"/>
                <w:sz w:val="24"/>
              </w:rPr>
            </w:pPr>
          </w:p>
        </w:tc>
        <w:tc>
          <w:tcPr>
            <w:tcW w:w="1447" w:type="dxa"/>
            <w:vAlign w:val="center"/>
          </w:tcPr>
          <w:p>
            <w:pPr>
              <w:widowControl/>
              <w:jc w:val="center"/>
              <w:rPr>
                <w:rFonts w:eastAsia="仿宋_GB2312"/>
                <w:bCs/>
                <w:color w:val="000000"/>
                <w:kern w:val="0"/>
                <w:sz w:val="24"/>
              </w:rPr>
            </w:pPr>
          </w:p>
        </w:tc>
        <w:tc>
          <w:tcPr>
            <w:tcW w:w="1674" w:type="dxa"/>
            <w:vAlign w:val="center"/>
          </w:tcPr>
          <w:p>
            <w:pPr>
              <w:widowControl/>
              <w:jc w:val="center"/>
              <w:rPr>
                <w:rFonts w:eastAsia="仿宋_GB2312"/>
                <w:bCs/>
                <w:color w:val="000000"/>
                <w:kern w:val="0"/>
                <w:sz w:val="24"/>
              </w:rPr>
            </w:pPr>
          </w:p>
        </w:tc>
        <w:tc>
          <w:tcPr>
            <w:tcW w:w="2471" w:type="dxa"/>
            <w:vAlign w:val="center"/>
          </w:tcPr>
          <w:p>
            <w:pPr>
              <w:widowControl/>
              <w:jc w:val="center"/>
              <w:rPr>
                <w:rFonts w:eastAsia="仿宋_GB2312"/>
                <w:bCs/>
                <w:color w:val="000000"/>
                <w:kern w:val="0"/>
                <w:sz w:val="24"/>
              </w:rPr>
            </w:pPr>
            <w:r>
              <w:rPr>
                <w:rFonts w:hint="eastAsia" w:ascii="宋体" w:hAnsi="宋体" w:cs="仿宋_GB2312"/>
                <w:sz w:val="24"/>
              </w:rPr>
              <w:t>□</w:t>
            </w:r>
            <w:r>
              <w:rPr>
                <w:rFonts w:hint="eastAsia" w:eastAsia="仿宋_GB2312"/>
                <w:bCs/>
                <w:color w:val="000000"/>
                <w:kern w:val="0"/>
                <w:sz w:val="24"/>
              </w:rPr>
              <w:t>领跑</w:t>
            </w:r>
            <w:r>
              <w:rPr>
                <w:rFonts w:hint="eastAsia" w:ascii="宋体" w:hAnsi="宋体" w:cs="仿宋_GB2312"/>
                <w:sz w:val="24"/>
              </w:rPr>
              <w:t>□</w:t>
            </w:r>
            <w:r>
              <w:rPr>
                <w:rFonts w:hint="eastAsia" w:eastAsia="仿宋_GB2312"/>
                <w:bCs/>
                <w:color w:val="000000"/>
                <w:kern w:val="0"/>
                <w:sz w:val="24"/>
              </w:rPr>
              <w:t>并跑</w:t>
            </w:r>
            <w:r>
              <w:rPr>
                <w:rFonts w:hint="eastAsia" w:ascii="宋体" w:hAnsi="宋体" w:cs="仿宋_GB2312"/>
                <w:sz w:val="24"/>
              </w:rPr>
              <w:t>□</w:t>
            </w:r>
            <w:r>
              <w:rPr>
                <w:rFonts w:hint="eastAsia" w:eastAsia="仿宋_GB2312"/>
                <w:bCs/>
                <w:color w:val="000000"/>
                <w:kern w:val="0"/>
                <w:sz w:val="24"/>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69"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4</w:t>
            </w:r>
          </w:p>
        </w:tc>
        <w:tc>
          <w:tcPr>
            <w:tcW w:w="1221" w:type="dxa"/>
            <w:vAlign w:val="center"/>
          </w:tcPr>
          <w:p>
            <w:pPr>
              <w:widowControl/>
              <w:jc w:val="center"/>
              <w:rPr>
                <w:rFonts w:eastAsia="仿宋_GB2312"/>
                <w:bCs/>
                <w:color w:val="000000"/>
                <w:kern w:val="0"/>
                <w:sz w:val="24"/>
              </w:rPr>
            </w:pPr>
          </w:p>
        </w:tc>
        <w:tc>
          <w:tcPr>
            <w:tcW w:w="2084" w:type="dxa"/>
            <w:vAlign w:val="center"/>
          </w:tcPr>
          <w:p>
            <w:pPr>
              <w:widowControl/>
              <w:jc w:val="center"/>
              <w:rPr>
                <w:rFonts w:eastAsia="仿宋_GB2312"/>
                <w:bCs/>
                <w:color w:val="000000"/>
                <w:kern w:val="0"/>
                <w:sz w:val="24"/>
              </w:rPr>
            </w:pPr>
          </w:p>
        </w:tc>
        <w:tc>
          <w:tcPr>
            <w:tcW w:w="1447" w:type="dxa"/>
            <w:vAlign w:val="center"/>
          </w:tcPr>
          <w:p>
            <w:pPr>
              <w:widowControl/>
              <w:jc w:val="center"/>
              <w:rPr>
                <w:rFonts w:eastAsia="仿宋_GB2312"/>
                <w:bCs/>
                <w:color w:val="000000"/>
                <w:kern w:val="0"/>
                <w:sz w:val="24"/>
              </w:rPr>
            </w:pPr>
          </w:p>
        </w:tc>
        <w:tc>
          <w:tcPr>
            <w:tcW w:w="1674" w:type="dxa"/>
            <w:vAlign w:val="center"/>
          </w:tcPr>
          <w:p>
            <w:pPr>
              <w:widowControl/>
              <w:jc w:val="center"/>
              <w:rPr>
                <w:rFonts w:eastAsia="仿宋_GB2312"/>
                <w:bCs/>
                <w:color w:val="000000"/>
                <w:kern w:val="0"/>
                <w:sz w:val="24"/>
              </w:rPr>
            </w:pPr>
          </w:p>
        </w:tc>
        <w:tc>
          <w:tcPr>
            <w:tcW w:w="2471" w:type="dxa"/>
            <w:vAlign w:val="center"/>
          </w:tcPr>
          <w:p>
            <w:pPr>
              <w:widowControl/>
              <w:jc w:val="center"/>
              <w:rPr>
                <w:rFonts w:hint="eastAsia" w:ascii="宋体" w:hAnsi="宋体" w:cs="仿宋_GB2312"/>
                <w:sz w:val="24"/>
              </w:rPr>
            </w:pPr>
            <w:r>
              <w:rPr>
                <w:rFonts w:hint="eastAsia" w:ascii="宋体" w:hAnsi="宋体" w:cs="仿宋_GB2312"/>
                <w:sz w:val="24"/>
              </w:rPr>
              <w:t>□</w:t>
            </w:r>
            <w:r>
              <w:rPr>
                <w:rFonts w:hint="eastAsia" w:eastAsia="仿宋_GB2312"/>
                <w:bCs/>
                <w:color w:val="000000"/>
                <w:kern w:val="0"/>
                <w:sz w:val="24"/>
              </w:rPr>
              <w:t>领跑</w:t>
            </w:r>
            <w:r>
              <w:rPr>
                <w:rFonts w:hint="eastAsia" w:ascii="宋体" w:hAnsi="宋体" w:cs="仿宋_GB2312"/>
                <w:sz w:val="24"/>
              </w:rPr>
              <w:t>□</w:t>
            </w:r>
            <w:r>
              <w:rPr>
                <w:rFonts w:hint="eastAsia" w:eastAsia="仿宋_GB2312"/>
                <w:bCs/>
                <w:color w:val="000000"/>
                <w:kern w:val="0"/>
                <w:sz w:val="24"/>
              </w:rPr>
              <w:t>并跑</w:t>
            </w:r>
            <w:r>
              <w:rPr>
                <w:rFonts w:hint="eastAsia" w:ascii="宋体" w:hAnsi="宋体" w:cs="仿宋_GB2312"/>
                <w:sz w:val="24"/>
              </w:rPr>
              <w:t>□</w:t>
            </w:r>
            <w:r>
              <w:rPr>
                <w:rFonts w:hint="eastAsia" w:eastAsia="仿宋_GB2312"/>
                <w:bCs/>
                <w:color w:val="000000"/>
                <w:kern w:val="0"/>
                <w:sz w:val="24"/>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69"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5</w:t>
            </w:r>
          </w:p>
        </w:tc>
        <w:tc>
          <w:tcPr>
            <w:tcW w:w="1221" w:type="dxa"/>
            <w:vAlign w:val="center"/>
          </w:tcPr>
          <w:p>
            <w:pPr>
              <w:widowControl/>
              <w:jc w:val="center"/>
              <w:rPr>
                <w:rFonts w:eastAsia="仿宋_GB2312"/>
                <w:bCs/>
                <w:color w:val="000000"/>
                <w:kern w:val="0"/>
                <w:sz w:val="24"/>
              </w:rPr>
            </w:pPr>
          </w:p>
        </w:tc>
        <w:tc>
          <w:tcPr>
            <w:tcW w:w="2084" w:type="dxa"/>
            <w:vAlign w:val="center"/>
          </w:tcPr>
          <w:p>
            <w:pPr>
              <w:widowControl/>
              <w:jc w:val="center"/>
              <w:rPr>
                <w:rFonts w:eastAsia="仿宋_GB2312"/>
                <w:bCs/>
                <w:color w:val="000000"/>
                <w:kern w:val="0"/>
                <w:sz w:val="24"/>
              </w:rPr>
            </w:pPr>
          </w:p>
        </w:tc>
        <w:tc>
          <w:tcPr>
            <w:tcW w:w="1447" w:type="dxa"/>
            <w:vAlign w:val="center"/>
          </w:tcPr>
          <w:p>
            <w:pPr>
              <w:widowControl/>
              <w:jc w:val="center"/>
              <w:rPr>
                <w:rFonts w:eastAsia="仿宋_GB2312"/>
                <w:bCs/>
                <w:color w:val="000000"/>
                <w:kern w:val="0"/>
                <w:sz w:val="24"/>
              </w:rPr>
            </w:pPr>
          </w:p>
        </w:tc>
        <w:tc>
          <w:tcPr>
            <w:tcW w:w="1674" w:type="dxa"/>
            <w:vAlign w:val="center"/>
          </w:tcPr>
          <w:p>
            <w:pPr>
              <w:widowControl/>
              <w:jc w:val="center"/>
              <w:rPr>
                <w:rFonts w:eastAsia="仿宋_GB2312"/>
                <w:bCs/>
                <w:color w:val="000000"/>
                <w:kern w:val="0"/>
                <w:sz w:val="24"/>
              </w:rPr>
            </w:pPr>
          </w:p>
        </w:tc>
        <w:tc>
          <w:tcPr>
            <w:tcW w:w="2471" w:type="dxa"/>
            <w:vAlign w:val="center"/>
          </w:tcPr>
          <w:p>
            <w:pPr>
              <w:widowControl/>
              <w:jc w:val="center"/>
              <w:rPr>
                <w:rFonts w:hint="eastAsia" w:ascii="宋体" w:hAnsi="宋体" w:cs="仿宋_GB2312"/>
                <w:sz w:val="24"/>
              </w:rPr>
            </w:pPr>
            <w:r>
              <w:rPr>
                <w:rFonts w:hint="eastAsia" w:ascii="宋体" w:hAnsi="宋体" w:cs="仿宋_GB2312"/>
                <w:sz w:val="24"/>
              </w:rPr>
              <w:t>□</w:t>
            </w:r>
            <w:r>
              <w:rPr>
                <w:rFonts w:hint="eastAsia" w:eastAsia="仿宋_GB2312"/>
                <w:bCs/>
                <w:color w:val="000000"/>
                <w:kern w:val="0"/>
                <w:sz w:val="24"/>
              </w:rPr>
              <w:t>领跑</w:t>
            </w:r>
            <w:r>
              <w:rPr>
                <w:rFonts w:hint="eastAsia" w:ascii="宋体" w:hAnsi="宋体" w:cs="仿宋_GB2312"/>
                <w:sz w:val="24"/>
              </w:rPr>
              <w:t>□</w:t>
            </w:r>
            <w:r>
              <w:rPr>
                <w:rFonts w:hint="eastAsia" w:eastAsia="仿宋_GB2312"/>
                <w:bCs/>
                <w:color w:val="000000"/>
                <w:kern w:val="0"/>
                <w:sz w:val="24"/>
              </w:rPr>
              <w:t>并跑</w:t>
            </w:r>
            <w:r>
              <w:rPr>
                <w:rFonts w:hint="eastAsia" w:ascii="宋体" w:hAnsi="宋体" w:cs="仿宋_GB2312"/>
                <w:sz w:val="24"/>
              </w:rPr>
              <w:t>□</w:t>
            </w:r>
            <w:r>
              <w:rPr>
                <w:rFonts w:hint="eastAsia" w:eastAsia="仿宋_GB2312"/>
                <w:bCs/>
                <w:color w:val="000000"/>
                <w:kern w:val="0"/>
                <w:sz w:val="24"/>
              </w:rPr>
              <w:t>跟跑</w:t>
            </w:r>
          </w:p>
        </w:tc>
      </w:tr>
    </w:tbl>
    <w:p>
      <w:pPr>
        <w:spacing w:line="360" w:lineRule="auto"/>
        <w:jc w:val="left"/>
        <w:rPr>
          <w:rFonts w:ascii="宋体" w:hAnsi="宋体"/>
          <w:sz w:val="24"/>
        </w:rPr>
      </w:pPr>
    </w:p>
    <w:p>
      <w:pPr>
        <w:spacing w:line="360" w:lineRule="auto"/>
        <w:jc w:val="center"/>
        <w:rPr>
          <w:rFonts w:hint="eastAsia" w:ascii="宋体" w:hAnsi="宋体"/>
          <w:b/>
          <w:sz w:val="24"/>
        </w:rPr>
      </w:pPr>
    </w:p>
    <w:p>
      <w:pPr>
        <w:spacing w:line="360" w:lineRule="auto"/>
        <w:jc w:val="center"/>
        <w:rPr>
          <w:rFonts w:ascii="宋体" w:hAnsi="宋体"/>
          <w:b/>
          <w:sz w:val="24"/>
        </w:rPr>
      </w:pPr>
      <w:r>
        <w:rPr>
          <w:rFonts w:ascii="宋体" w:hAnsi="宋体"/>
          <w:b/>
          <w:sz w:val="24"/>
        </w:rPr>
        <w:t>表</w:t>
      </w:r>
      <w:r>
        <w:rPr>
          <w:rFonts w:hint="eastAsia" w:ascii="宋体" w:hAnsi="宋体"/>
          <w:b/>
          <w:sz w:val="24"/>
        </w:rPr>
        <w:t>2 国内从事相关研究的主要机构（不超过5家）</w:t>
      </w:r>
    </w:p>
    <w:tbl>
      <w:tblPr>
        <w:tblStyle w:val="14"/>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416"/>
        <w:gridCol w:w="2126"/>
        <w:gridCol w:w="255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76" w:type="dxa"/>
            <w:vAlign w:val="center"/>
          </w:tcPr>
          <w:p>
            <w:pPr>
              <w:widowControl/>
              <w:jc w:val="center"/>
              <w:rPr>
                <w:rFonts w:eastAsia="仿宋_GB2312"/>
                <w:b/>
                <w:bCs/>
                <w:color w:val="000000"/>
                <w:kern w:val="0"/>
                <w:sz w:val="24"/>
              </w:rPr>
            </w:pPr>
            <w:r>
              <w:rPr>
                <w:rFonts w:eastAsia="仿宋_GB2312"/>
                <w:b/>
                <w:bCs/>
                <w:color w:val="000000"/>
                <w:kern w:val="0"/>
                <w:sz w:val="24"/>
              </w:rPr>
              <w:t>序号</w:t>
            </w:r>
          </w:p>
        </w:tc>
        <w:tc>
          <w:tcPr>
            <w:tcW w:w="1416" w:type="dxa"/>
            <w:vAlign w:val="center"/>
          </w:tcPr>
          <w:p>
            <w:pPr>
              <w:widowControl/>
              <w:jc w:val="center"/>
              <w:rPr>
                <w:rFonts w:eastAsia="仿宋_GB2312"/>
                <w:b/>
                <w:bCs/>
                <w:color w:val="000000"/>
                <w:kern w:val="0"/>
                <w:sz w:val="24"/>
              </w:rPr>
            </w:pPr>
            <w:r>
              <w:rPr>
                <w:rFonts w:eastAsia="仿宋_GB2312"/>
                <w:b/>
                <w:bCs/>
                <w:color w:val="000000"/>
                <w:kern w:val="0"/>
                <w:sz w:val="24"/>
              </w:rPr>
              <w:t>机构</w:t>
            </w:r>
            <w:r>
              <w:rPr>
                <w:rFonts w:hint="eastAsia" w:eastAsia="仿宋_GB2312"/>
                <w:b/>
                <w:bCs/>
                <w:color w:val="000000"/>
                <w:kern w:val="0"/>
                <w:sz w:val="24"/>
              </w:rPr>
              <w:t>名称</w:t>
            </w:r>
          </w:p>
        </w:tc>
        <w:tc>
          <w:tcPr>
            <w:tcW w:w="2126" w:type="dxa"/>
            <w:vAlign w:val="center"/>
          </w:tcPr>
          <w:p>
            <w:pPr>
              <w:widowControl/>
              <w:jc w:val="center"/>
              <w:rPr>
                <w:rFonts w:eastAsia="仿宋_GB2312"/>
                <w:b/>
                <w:bCs/>
                <w:color w:val="000000"/>
                <w:kern w:val="0"/>
                <w:sz w:val="24"/>
              </w:rPr>
            </w:pPr>
            <w:r>
              <w:rPr>
                <w:rFonts w:hint="eastAsia" w:eastAsia="仿宋_GB2312"/>
                <w:b/>
                <w:bCs/>
                <w:color w:val="000000"/>
                <w:kern w:val="0"/>
                <w:sz w:val="24"/>
              </w:rPr>
              <w:t>相关研究内容</w:t>
            </w:r>
          </w:p>
        </w:tc>
        <w:tc>
          <w:tcPr>
            <w:tcW w:w="2552" w:type="dxa"/>
            <w:vAlign w:val="center"/>
          </w:tcPr>
          <w:p>
            <w:pPr>
              <w:widowControl/>
              <w:jc w:val="center"/>
              <w:rPr>
                <w:rFonts w:eastAsia="仿宋_GB2312"/>
                <w:b/>
                <w:bCs/>
                <w:color w:val="000000"/>
                <w:kern w:val="0"/>
                <w:sz w:val="24"/>
              </w:rPr>
            </w:pPr>
            <w:r>
              <w:rPr>
                <w:rFonts w:hint="eastAsia" w:eastAsia="仿宋_GB2312"/>
                <w:b/>
                <w:bCs/>
                <w:color w:val="000000"/>
                <w:kern w:val="0"/>
                <w:sz w:val="24"/>
              </w:rPr>
              <w:t>相关研究</w:t>
            </w:r>
            <w:r>
              <w:rPr>
                <w:rFonts w:eastAsia="仿宋_GB2312"/>
                <w:b/>
                <w:bCs/>
                <w:color w:val="000000"/>
                <w:kern w:val="0"/>
                <w:sz w:val="24"/>
              </w:rPr>
              <w:t>成果</w:t>
            </w:r>
          </w:p>
        </w:tc>
        <w:tc>
          <w:tcPr>
            <w:tcW w:w="1985" w:type="dxa"/>
            <w:vAlign w:val="center"/>
          </w:tcPr>
          <w:p>
            <w:pPr>
              <w:widowControl/>
              <w:jc w:val="center"/>
              <w:rPr>
                <w:rFonts w:eastAsia="仿宋_GB2312"/>
                <w:b/>
                <w:bCs/>
                <w:color w:val="000000"/>
                <w:kern w:val="0"/>
                <w:sz w:val="24"/>
              </w:rPr>
            </w:pPr>
            <w:r>
              <w:rPr>
                <w:rFonts w:hint="eastAsia" w:eastAsia="仿宋_GB2312"/>
                <w:b/>
                <w:bCs/>
                <w:color w:val="000000"/>
                <w:kern w:val="0"/>
                <w:sz w:val="24"/>
              </w:rPr>
              <w:t>成果</w:t>
            </w:r>
            <w:r>
              <w:rPr>
                <w:rFonts w:eastAsia="仿宋_GB2312"/>
                <w:b/>
                <w:bCs/>
                <w:color w:val="000000"/>
                <w:kern w:val="0"/>
                <w:sz w:val="24"/>
              </w:rPr>
              <w:t>应用</w:t>
            </w:r>
            <w:r>
              <w:rPr>
                <w:rFonts w:hint="eastAsia" w:eastAsia="仿宋_GB2312"/>
                <w:b/>
                <w:bCs/>
                <w:color w:val="000000"/>
                <w:kern w:val="0"/>
                <w:sz w:val="24"/>
              </w:rPr>
              <w:t>情</w:t>
            </w:r>
            <w:r>
              <w:rPr>
                <w:rFonts w:eastAsia="仿宋_GB2312"/>
                <w:b/>
                <w:bCs/>
                <w:color w:val="000000"/>
                <w:kern w:val="0"/>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76" w:type="dxa"/>
            <w:vAlign w:val="center"/>
          </w:tcPr>
          <w:p>
            <w:pPr>
              <w:widowControl/>
              <w:jc w:val="center"/>
              <w:rPr>
                <w:rFonts w:eastAsia="仿宋_GB2312"/>
                <w:b/>
                <w:bCs/>
                <w:color w:val="000000"/>
                <w:kern w:val="0"/>
                <w:sz w:val="24"/>
              </w:rPr>
            </w:pPr>
            <w:r>
              <w:rPr>
                <w:rFonts w:hint="eastAsia" w:eastAsia="仿宋_GB2312"/>
                <w:b/>
                <w:bCs/>
                <w:color w:val="000000"/>
                <w:kern w:val="0"/>
                <w:sz w:val="24"/>
              </w:rPr>
              <w:t>1</w:t>
            </w:r>
          </w:p>
        </w:tc>
        <w:tc>
          <w:tcPr>
            <w:tcW w:w="1416" w:type="dxa"/>
            <w:vAlign w:val="center"/>
          </w:tcPr>
          <w:p>
            <w:pPr>
              <w:widowControl/>
              <w:jc w:val="center"/>
              <w:rPr>
                <w:rFonts w:eastAsia="仿宋_GB2312"/>
                <w:bCs/>
                <w:color w:val="000000"/>
                <w:kern w:val="0"/>
                <w:sz w:val="24"/>
              </w:rPr>
            </w:pPr>
          </w:p>
        </w:tc>
        <w:tc>
          <w:tcPr>
            <w:tcW w:w="2126" w:type="dxa"/>
            <w:vAlign w:val="center"/>
          </w:tcPr>
          <w:p>
            <w:pPr>
              <w:widowControl/>
              <w:jc w:val="center"/>
              <w:rPr>
                <w:rFonts w:eastAsia="仿宋_GB2312"/>
                <w:bCs/>
                <w:color w:val="000000"/>
                <w:kern w:val="0"/>
                <w:sz w:val="24"/>
              </w:rPr>
            </w:pPr>
          </w:p>
        </w:tc>
        <w:tc>
          <w:tcPr>
            <w:tcW w:w="2552" w:type="dxa"/>
            <w:vAlign w:val="center"/>
          </w:tcPr>
          <w:p>
            <w:pPr>
              <w:widowControl/>
              <w:jc w:val="center"/>
              <w:rPr>
                <w:rFonts w:eastAsia="仿宋_GB2312"/>
                <w:bCs/>
                <w:color w:val="000000"/>
                <w:kern w:val="0"/>
                <w:sz w:val="24"/>
              </w:rPr>
            </w:pPr>
          </w:p>
        </w:tc>
        <w:tc>
          <w:tcPr>
            <w:tcW w:w="1985"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976" w:type="dxa"/>
            <w:vAlign w:val="center"/>
          </w:tcPr>
          <w:p>
            <w:pPr>
              <w:widowControl/>
              <w:jc w:val="center"/>
              <w:rPr>
                <w:rFonts w:eastAsia="仿宋_GB2312"/>
                <w:b/>
                <w:bCs/>
                <w:color w:val="000000"/>
                <w:kern w:val="0"/>
                <w:sz w:val="24"/>
              </w:rPr>
            </w:pPr>
            <w:r>
              <w:rPr>
                <w:rFonts w:hint="eastAsia" w:eastAsia="仿宋_GB2312"/>
                <w:b/>
                <w:bCs/>
                <w:color w:val="000000"/>
                <w:kern w:val="0"/>
                <w:sz w:val="24"/>
              </w:rPr>
              <w:t>2</w:t>
            </w:r>
          </w:p>
        </w:tc>
        <w:tc>
          <w:tcPr>
            <w:tcW w:w="1416" w:type="dxa"/>
            <w:vAlign w:val="center"/>
          </w:tcPr>
          <w:p>
            <w:pPr>
              <w:widowControl/>
              <w:jc w:val="center"/>
              <w:rPr>
                <w:rFonts w:eastAsia="仿宋_GB2312"/>
                <w:bCs/>
                <w:color w:val="000000"/>
                <w:kern w:val="0"/>
                <w:sz w:val="24"/>
              </w:rPr>
            </w:pPr>
          </w:p>
        </w:tc>
        <w:tc>
          <w:tcPr>
            <w:tcW w:w="2126" w:type="dxa"/>
            <w:vAlign w:val="center"/>
          </w:tcPr>
          <w:p>
            <w:pPr>
              <w:widowControl/>
              <w:jc w:val="center"/>
              <w:rPr>
                <w:rFonts w:eastAsia="仿宋_GB2312"/>
                <w:bCs/>
                <w:color w:val="000000"/>
                <w:kern w:val="0"/>
                <w:sz w:val="24"/>
              </w:rPr>
            </w:pPr>
          </w:p>
        </w:tc>
        <w:tc>
          <w:tcPr>
            <w:tcW w:w="2552" w:type="dxa"/>
            <w:vAlign w:val="center"/>
          </w:tcPr>
          <w:p>
            <w:pPr>
              <w:widowControl/>
              <w:jc w:val="center"/>
              <w:rPr>
                <w:rFonts w:eastAsia="仿宋_GB2312"/>
                <w:bCs/>
                <w:color w:val="000000"/>
                <w:kern w:val="0"/>
                <w:sz w:val="24"/>
              </w:rPr>
            </w:pPr>
          </w:p>
        </w:tc>
        <w:tc>
          <w:tcPr>
            <w:tcW w:w="1985"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976"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3</w:t>
            </w:r>
          </w:p>
        </w:tc>
        <w:tc>
          <w:tcPr>
            <w:tcW w:w="1416" w:type="dxa"/>
            <w:vAlign w:val="center"/>
          </w:tcPr>
          <w:p>
            <w:pPr>
              <w:widowControl/>
              <w:jc w:val="center"/>
              <w:rPr>
                <w:rFonts w:eastAsia="仿宋_GB2312"/>
                <w:bCs/>
                <w:color w:val="000000"/>
                <w:kern w:val="0"/>
                <w:sz w:val="24"/>
              </w:rPr>
            </w:pPr>
          </w:p>
        </w:tc>
        <w:tc>
          <w:tcPr>
            <w:tcW w:w="2126" w:type="dxa"/>
            <w:vAlign w:val="center"/>
          </w:tcPr>
          <w:p>
            <w:pPr>
              <w:widowControl/>
              <w:jc w:val="center"/>
              <w:rPr>
                <w:rFonts w:eastAsia="仿宋_GB2312"/>
                <w:bCs/>
                <w:color w:val="000000"/>
                <w:kern w:val="0"/>
                <w:sz w:val="24"/>
              </w:rPr>
            </w:pPr>
          </w:p>
        </w:tc>
        <w:tc>
          <w:tcPr>
            <w:tcW w:w="2552" w:type="dxa"/>
            <w:vAlign w:val="center"/>
          </w:tcPr>
          <w:p>
            <w:pPr>
              <w:widowControl/>
              <w:jc w:val="center"/>
              <w:rPr>
                <w:rFonts w:eastAsia="仿宋_GB2312"/>
                <w:bCs/>
                <w:color w:val="000000"/>
                <w:kern w:val="0"/>
                <w:sz w:val="24"/>
              </w:rPr>
            </w:pPr>
          </w:p>
        </w:tc>
        <w:tc>
          <w:tcPr>
            <w:tcW w:w="1985"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976"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4</w:t>
            </w:r>
          </w:p>
        </w:tc>
        <w:tc>
          <w:tcPr>
            <w:tcW w:w="1416" w:type="dxa"/>
            <w:vAlign w:val="center"/>
          </w:tcPr>
          <w:p>
            <w:pPr>
              <w:widowControl/>
              <w:jc w:val="center"/>
              <w:rPr>
                <w:rFonts w:eastAsia="仿宋_GB2312"/>
                <w:bCs/>
                <w:color w:val="000000"/>
                <w:kern w:val="0"/>
                <w:sz w:val="24"/>
              </w:rPr>
            </w:pPr>
          </w:p>
        </w:tc>
        <w:tc>
          <w:tcPr>
            <w:tcW w:w="2126" w:type="dxa"/>
            <w:vAlign w:val="center"/>
          </w:tcPr>
          <w:p>
            <w:pPr>
              <w:widowControl/>
              <w:jc w:val="center"/>
              <w:rPr>
                <w:rFonts w:eastAsia="仿宋_GB2312"/>
                <w:bCs/>
                <w:color w:val="000000"/>
                <w:kern w:val="0"/>
                <w:sz w:val="24"/>
              </w:rPr>
            </w:pPr>
          </w:p>
        </w:tc>
        <w:tc>
          <w:tcPr>
            <w:tcW w:w="2552" w:type="dxa"/>
            <w:vAlign w:val="center"/>
          </w:tcPr>
          <w:p>
            <w:pPr>
              <w:widowControl/>
              <w:jc w:val="center"/>
              <w:rPr>
                <w:rFonts w:eastAsia="仿宋_GB2312"/>
                <w:bCs/>
                <w:color w:val="000000"/>
                <w:kern w:val="0"/>
                <w:sz w:val="24"/>
              </w:rPr>
            </w:pPr>
          </w:p>
        </w:tc>
        <w:tc>
          <w:tcPr>
            <w:tcW w:w="1985"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76" w:type="dxa"/>
            <w:vAlign w:val="center"/>
          </w:tcPr>
          <w:p>
            <w:pPr>
              <w:widowControl/>
              <w:jc w:val="center"/>
              <w:rPr>
                <w:rFonts w:eastAsia="仿宋_GB2312"/>
                <w:b/>
                <w:bCs/>
                <w:color w:val="000000"/>
                <w:kern w:val="0"/>
                <w:sz w:val="24"/>
              </w:rPr>
            </w:pPr>
            <w:r>
              <w:rPr>
                <w:rFonts w:hint="eastAsia" w:eastAsia="仿宋_GB2312"/>
                <w:b/>
                <w:bCs/>
                <w:color w:val="000000"/>
                <w:kern w:val="0"/>
                <w:sz w:val="24"/>
              </w:rPr>
              <w:t>5</w:t>
            </w:r>
          </w:p>
        </w:tc>
        <w:tc>
          <w:tcPr>
            <w:tcW w:w="1416" w:type="dxa"/>
            <w:vAlign w:val="center"/>
          </w:tcPr>
          <w:p>
            <w:pPr>
              <w:widowControl/>
              <w:jc w:val="center"/>
              <w:rPr>
                <w:rFonts w:eastAsia="仿宋_GB2312"/>
                <w:bCs/>
                <w:color w:val="000000"/>
                <w:kern w:val="0"/>
                <w:sz w:val="24"/>
              </w:rPr>
            </w:pPr>
          </w:p>
        </w:tc>
        <w:tc>
          <w:tcPr>
            <w:tcW w:w="2126" w:type="dxa"/>
            <w:vAlign w:val="center"/>
          </w:tcPr>
          <w:p>
            <w:pPr>
              <w:widowControl/>
              <w:jc w:val="center"/>
              <w:rPr>
                <w:rFonts w:eastAsia="仿宋_GB2312"/>
                <w:bCs/>
                <w:color w:val="000000"/>
                <w:kern w:val="0"/>
                <w:sz w:val="24"/>
              </w:rPr>
            </w:pPr>
          </w:p>
        </w:tc>
        <w:tc>
          <w:tcPr>
            <w:tcW w:w="2552" w:type="dxa"/>
            <w:vAlign w:val="center"/>
          </w:tcPr>
          <w:p>
            <w:pPr>
              <w:widowControl/>
              <w:jc w:val="center"/>
              <w:rPr>
                <w:rFonts w:eastAsia="仿宋_GB2312"/>
                <w:bCs/>
                <w:color w:val="000000"/>
                <w:kern w:val="0"/>
                <w:sz w:val="24"/>
              </w:rPr>
            </w:pPr>
          </w:p>
        </w:tc>
        <w:tc>
          <w:tcPr>
            <w:tcW w:w="1985" w:type="dxa"/>
            <w:vAlign w:val="center"/>
          </w:tcPr>
          <w:p>
            <w:pPr>
              <w:widowControl/>
              <w:jc w:val="center"/>
              <w:rPr>
                <w:rFonts w:eastAsia="仿宋_GB2312"/>
                <w:bCs/>
                <w:color w:val="000000"/>
                <w:kern w:val="0"/>
                <w:sz w:val="24"/>
              </w:rPr>
            </w:pPr>
          </w:p>
        </w:tc>
      </w:tr>
    </w:tbl>
    <w:p>
      <w:pPr>
        <w:spacing w:line="360" w:lineRule="auto"/>
        <w:jc w:val="left"/>
        <w:rPr>
          <w:rFonts w:hint="eastAsia" w:ascii="宋体" w:hAnsi="宋体"/>
          <w:sz w:val="24"/>
        </w:rPr>
      </w:pPr>
    </w:p>
    <w:p>
      <w:pPr>
        <w:spacing w:line="360" w:lineRule="auto"/>
        <w:jc w:val="left"/>
        <w:rPr>
          <w:rFonts w:ascii="宋体" w:hAnsi="宋体"/>
          <w:sz w:val="24"/>
        </w:rPr>
      </w:pPr>
    </w:p>
    <w:p>
      <w:pPr>
        <w:spacing w:line="360" w:lineRule="auto"/>
        <w:jc w:val="center"/>
        <w:rPr>
          <w:rFonts w:hint="eastAsia" w:ascii="宋体" w:hAnsi="宋体"/>
          <w:b/>
          <w:sz w:val="24"/>
        </w:rPr>
      </w:pPr>
    </w:p>
    <w:p>
      <w:pPr>
        <w:spacing w:line="360" w:lineRule="auto"/>
        <w:jc w:val="center"/>
        <w:rPr>
          <w:rFonts w:hint="eastAsia" w:ascii="宋体" w:hAnsi="宋体"/>
          <w:b/>
          <w:sz w:val="24"/>
        </w:rPr>
      </w:pPr>
    </w:p>
    <w:p>
      <w:pPr>
        <w:spacing w:line="360" w:lineRule="auto"/>
        <w:jc w:val="center"/>
        <w:rPr>
          <w:rFonts w:hint="eastAsia" w:ascii="宋体" w:hAnsi="宋体"/>
          <w:b/>
          <w:sz w:val="24"/>
        </w:rPr>
      </w:pPr>
    </w:p>
    <w:p>
      <w:pPr>
        <w:spacing w:line="360" w:lineRule="auto"/>
        <w:jc w:val="center"/>
        <w:rPr>
          <w:rFonts w:hint="eastAsia" w:ascii="宋体" w:hAnsi="宋体"/>
          <w:b/>
          <w:sz w:val="24"/>
        </w:rPr>
      </w:pPr>
    </w:p>
    <w:p>
      <w:pPr>
        <w:spacing w:line="360" w:lineRule="auto"/>
        <w:jc w:val="center"/>
        <w:rPr>
          <w:rFonts w:hint="eastAsia" w:ascii="宋体" w:hAnsi="宋体"/>
          <w:b/>
          <w:sz w:val="24"/>
        </w:rPr>
      </w:pPr>
    </w:p>
    <w:p>
      <w:pPr>
        <w:spacing w:line="360" w:lineRule="auto"/>
        <w:jc w:val="center"/>
        <w:rPr>
          <w:rFonts w:hint="eastAsia" w:ascii="宋体" w:hAnsi="宋体"/>
          <w:b/>
          <w:sz w:val="24"/>
        </w:rPr>
      </w:pPr>
    </w:p>
    <w:p>
      <w:pPr>
        <w:spacing w:line="360" w:lineRule="auto"/>
        <w:jc w:val="center"/>
        <w:rPr>
          <w:rFonts w:ascii="宋体" w:hAnsi="宋体"/>
          <w:b/>
          <w:sz w:val="24"/>
        </w:rPr>
      </w:pPr>
      <w:r>
        <w:rPr>
          <w:rFonts w:hint="eastAsia" w:ascii="宋体" w:hAnsi="宋体"/>
          <w:b/>
          <w:sz w:val="24"/>
        </w:rPr>
        <w:t>表3 专项相关的主要文献、专利、标准（不超过</w:t>
      </w:r>
      <w:r>
        <w:rPr>
          <w:rFonts w:ascii="宋体" w:hAnsi="宋体"/>
          <w:b/>
          <w:sz w:val="24"/>
        </w:rPr>
        <w:t>10</w:t>
      </w:r>
      <w:r>
        <w:rPr>
          <w:rFonts w:hint="eastAsia" w:ascii="宋体" w:hAnsi="宋体"/>
          <w:b/>
          <w:sz w:val="24"/>
        </w:rPr>
        <w:t>项）</w:t>
      </w:r>
    </w:p>
    <w:tbl>
      <w:tblPr>
        <w:tblStyle w:val="14"/>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454"/>
        <w:gridCol w:w="3440"/>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369" w:type="dxa"/>
            <w:vAlign w:val="center"/>
          </w:tcPr>
          <w:p>
            <w:pPr>
              <w:widowControl/>
              <w:jc w:val="center"/>
              <w:rPr>
                <w:rFonts w:eastAsia="仿宋_GB2312"/>
                <w:b/>
                <w:bCs/>
                <w:color w:val="000000"/>
                <w:kern w:val="0"/>
                <w:sz w:val="24"/>
              </w:rPr>
            </w:pPr>
            <w:r>
              <w:rPr>
                <w:rFonts w:eastAsia="仿宋_GB2312"/>
                <w:b/>
                <w:bCs/>
                <w:color w:val="000000"/>
                <w:kern w:val="0"/>
                <w:sz w:val="24"/>
              </w:rPr>
              <w:t>序号</w:t>
            </w:r>
          </w:p>
        </w:tc>
        <w:tc>
          <w:tcPr>
            <w:tcW w:w="1454" w:type="dxa"/>
            <w:vAlign w:val="center"/>
          </w:tcPr>
          <w:p>
            <w:pPr>
              <w:widowControl/>
              <w:jc w:val="center"/>
              <w:rPr>
                <w:rFonts w:eastAsia="仿宋_GB2312"/>
                <w:b/>
                <w:bCs/>
                <w:color w:val="000000"/>
                <w:kern w:val="0"/>
                <w:sz w:val="24"/>
              </w:rPr>
            </w:pPr>
            <w:r>
              <w:rPr>
                <w:rFonts w:hint="eastAsia" w:eastAsia="仿宋_GB2312"/>
                <w:b/>
                <w:bCs/>
                <w:color w:val="000000"/>
                <w:kern w:val="0"/>
                <w:sz w:val="24"/>
              </w:rPr>
              <w:t>类型（文献、专利、标准）</w:t>
            </w:r>
          </w:p>
        </w:tc>
        <w:tc>
          <w:tcPr>
            <w:tcW w:w="3440" w:type="dxa"/>
            <w:vAlign w:val="center"/>
          </w:tcPr>
          <w:p>
            <w:pPr>
              <w:widowControl/>
              <w:jc w:val="center"/>
              <w:rPr>
                <w:rFonts w:eastAsia="仿宋_GB2312"/>
                <w:b/>
                <w:bCs/>
                <w:color w:val="000000"/>
                <w:kern w:val="0"/>
                <w:sz w:val="24"/>
              </w:rPr>
            </w:pPr>
            <w:r>
              <w:rPr>
                <w:rFonts w:eastAsia="仿宋_GB2312"/>
                <w:b/>
                <w:bCs/>
                <w:color w:val="000000"/>
                <w:kern w:val="0"/>
                <w:sz w:val="24"/>
              </w:rPr>
              <w:t>名称</w:t>
            </w:r>
          </w:p>
        </w:tc>
        <w:tc>
          <w:tcPr>
            <w:tcW w:w="1512" w:type="dxa"/>
            <w:vAlign w:val="center"/>
          </w:tcPr>
          <w:p>
            <w:pPr>
              <w:widowControl/>
              <w:jc w:val="center"/>
              <w:rPr>
                <w:rFonts w:eastAsia="仿宋_GB2312"/>
                <w:b/>
                <w:bCs/>
                <w:color w:val="000000"/>
                <w:kern w:val="0"/>
                <w:sz w:val="24"/>
              </w:rPr>
            </w:pPr>
            <w:r>
              <w:rPr>
                <w:rFonts w:eastAsia="仿宋_GB2312"/>
                <w:b/>
                <w:bCs/>
                <w:color w:val="000000"/>
                <w:kern w:val="0"/>
                <w:sz w:val="24"/>
              </w:rPr>
              <w:t>机构</w:t>
            </w:r>
          </w:p>
        </w:tc>
        <w:tc>
          <w:tcPr>
            <w:tcW w:w="1512" w:type="dxa"/>
            <w:vAlign w:val="center"/>
          </w:tcPr>
          <w:p>
            <w:pPr>
              <w:widowControl/>
              <w:jc w:val="center"/>
              <w:rPr>
                <w:rFonts w:eastAsia="仿宋_GB2312"/>
                <w:b/>
                <w:bCs/>
                <w:color w:val="000000"/>
                <w:kern w:val="0"/>
                <w:sz w:val="24"/>
              </w:rPr>
            </w:pPr>
            <w:r>
              <w:rPr>
                <w:rFonts w:eastAsia="仿宋_GB2312"/>
                <w:b/>
                <w:bCs/>
                <w:color w:val="000000"/>
                <w:kern w:val="0"/>
                <w:sz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369" w:type="dxa"/>
            <w:vAlign w:val="center"/>
          </w:tcPr>
          <w:p>
            <w:pPr>
              <w:widowControl/>
              <w:jc w:val="center"/>
              <w:rPr>
                <w:rFonts w:eastAsia="仿宋_GB2312"/>
                <w:b/>
                <w:bCs/>
                <w:color w:val="000000"/>
                <w:kern w:val="0"/>
                <w:sz w:val="24"/>
              </w:rPr>
            </w:pPr>
            <w:r>
              <w:rPr>
                <w:rFonts w:hint="eastAsia" w:eastAsia="仿宋_GB2312"/>
                <w:b/>
                <w:bCs/>
                <w:color w:val="000000"/>
                <w:kern w:val="0"/>
                <w:sz w:val="24"/>
              </w:rPr>
              <w:t>1</w:t>
            </w:r>
          </w:p>
        </w:tc>
        <w:tc>
          <w:tcPr>
            <w:tcW w:w="1454" w:type="dxa"/>
            <w:vAlign w:val="center"/>
          </w:tcPr>
          <w:p>
            <w:pPr>
              <w:widowControl/>
              <w:jc w:val="center"/>
              <w:rPr>
                <w:rFonts w:eastAsia="仿宋_GB2312"/>
                <w:bCs/>
                <w:color w:val="000000"/>
                <w:kern w:val="0"/>
                <w:sz w:val="24"/>
              </w:rPr>
            </w:pPr>
          </w:p>
        </w:tc>
        <w:tc>
          <w:tcPr>
            <w:tcW w:w="3440" w:type="dxa"/>
            <w:vAlign w:val="center"/>
          </w:tcPr>
          <w:p>
            <w:pPr>
              <w:widowControl/>
              <w:jc w:val="center"/>
              <w:rPr>
                <w:rFonts w:eastAsia="仿宋_GB2312"/>
                <w:bCs/>
                <w:color w:val="000000"/>
                <w:kern w:val="0"/>
                <w:sz w:val="24"/>
              </w:rPr>
            </w:pPr>
          </w:p>
        </w:tc>
        <w:tc>
          <w:tcPr>
            <w:tcW w:w="1512" w:type="dxa"/>
            <w:vAlign w:val="top"/>
          </w:tcPr>
          <w:p>
            <w:pPr>
              <w:widowControl/>
              <w:jc w:val="center"/>
              <w:rPr>
                <w:rFonts w:eastAsia="仿宋_GB2312"/>
                <w:bCs/>
                <w:color w:val="000000"/>
                <w:kern w:val="0"/>
                <w:sz w:val="24"/>
              </w:rPr>
            </w:pPr>
          </w:p>
        </w:tc>
        <w:tc>
          <w:tcPr>
            <w:tcW w:w="1512"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369" w:type="dxa"/>
            <w:vAlign w:val="center"/>
          </w:tcPr>
          <w:p>
            <w:pPr>
              <w:widowControl/>
              <w:jc w:val="center"/>
              <w:rPr>
                <w:rFonts w:eastAsia="仿宋_GB2312"/>
                <w:b/>
                <w:bCs/>
                <w:color w:val="000000"/>
                <w:kern w:val="0"/>
                <w:sz w:val="24"/>
              </w:rPr>
            </w:pPr>
            <w:r>
              <w:rPr>
                <w:rFonts w:hint="eastAsia" w:eastAsia="仿宋_GB2312"/>
                <w:b/>
                <w:bCs/>
                <w:color w:val="000000"/>
                <w:kern w:val="0"/>
                <w:sz w:val="24"/>
              </w:rPr>
              <w:t>2</w:t>
            </w:r>
          </w:p>
        </w:tc>
        <w:tc>
          <w:tcPr>
            <w:tcW w:w="1454" w:type="dxa"/>
            <w:vAlign w:val="center"/>
          </w:tcPr>
          <w:p>
            <w:pPr>
              <w:widowControl/>
              <w:jc w:val="center"/>
              <w:rPr>
                <w:rFonts w:eastAsia="仿宋_GB2312"/>
                <w:bCs/>
                <w:color w:val="000000"/>
                <w:kern w:val="0"/>
                <w:sz w:val="24"/>
              </w:rPr>
            </w:pPr>
          </w:p>
        </w:tc>
        <w:tc>
          <w:tcPr>
            <w:tcW w:w="3440" w:type="dxa"/>
            <w:vAlign w:val="center"/>
          </w:tcPr>
          <w:p>
            <w:pPr>
              <w:widowControl/>
              <w:jc w:val="center"/>
              <w:rPr>
                <w:rFonts w:eastAsia="仿宋_GB2312"/>
                <w:bCs/>
                <w:color w:val="000000"/>
                <w:kern w:val="0"/>
                <w:sz w:val="24"/>
              </w:rPr>
            </w:pPr>
          </w:p>
        </w:tc>
        <w:tc>
          <w:tcPr>
            <w:tcW w:w="1512" w:type="dxa"/>
            <w:vAlign w:val="top"/>
          </w:tcPr>
          <w:p>
            <w:pPr>
              <w:widowControl/>
              <w:jc w:val="center"/>
              <w:rPr>
                <w:rFonts w:eastAsia="仿宋_GB2312"/>
                <w:bCs/>
                <w:color w:val="000000"/>
                <w:kern w:val="0"/>
                <w:sz w:val="24"/>
              </w:rPr>
            </w:pPr>
          </w:p>
        </w:tc>
        <w:tc>
          <w:tcPr>
            <w:tcW w:w="1512"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369" w:type="dxa"/>
            <w:vAlign w:val="center"/>
          </w:tcPr>
          <w:p>
            <w:pPr>
              <w:widowControl/>
              <w:jc w:val="center"/>
              <w:rPr>
                <w:rFonts w:eastAsia="仿宋_GB2312"/>
                <w:b/>
                <w:bCs/>
                <w:color w:val="000000"/>
                <w:kern w:val="0"/>
                <w:sz w:val="24"/>
              </w:rPr>
            </w:pPr>
            <w:r>
              <w:rPr>
                <w:rFonts w:hint="eastAsia" w:eastAsia="仿宋_GB2312"/>
                <w:b/>
                <w:bCs/>
                <w:color w:val="000000"/>
                <w:kern w:val="0"/>
                <w:sz w:val="24"/>
              </w:rPr>
              <w:t>3</w:t>
            </w:r>
          </w:p>
        </w:tc>
        <w:tc>
          <w:tcPr>
            <w:tcW w:w="1454" w:type="dxa"/>
            <w:vAlign w:val="center"/>
          </w:tcPr>
          <w:p>
            <w:pPr>
              <w:widowControl/>
              <w:jc w:val="center"/>
              <w:rPr>
                <w:rFonts w:eastAsia="仿宋_GB2312"/>
                <w:bCs/>
                <w:color w:val="000000"/>
                <w:kern w:val="0"/>
                <w:sz w:val="24"/>
              </w:rPr>
            </w:pPr>
          </w:p>
        </w:tc>
        <w:tc>
          <w:tcPr>
            <w:tcW w:w="3440" w:type="dxa"/>
            <w:vAlign w:val="center"/>
          </w:tcPr>
          <w:p>
            <w:pPr>
              <w:widowControl/>
              <w:jc w:val="center"/>
              <w:rPr>
                <w:rFonts w:eastAsia="仿宋_GB2312"/>
                <w:bCs/>
                <w:color w:val="000000"/>
                <w:kern w:val="0"/>
                <w:sz w:val="24"/>
              </w:rPr>
            </w:pPr>
          </w:p>
        </w:tc>
        <w:tc>
          <w:tcPr>
            <w:tcW w:w="1512" w:type="dxa"/>
            <w:vAlign w:val="top"/>
          </w:tcPr>
          <w:p>
            <w:pPr>
              <w:widowControl/>
              <w:jc w:val="center"/>
              <w:rPr>
                <w:rFonts w:eastAsia="仿宋_GB2312"/>
                <w:bCs/>
                <w:color w:val="000000"/>
                <w:kern w:val="0"/>
                <w:sz w:val="24"/>
              </w:rPr>
            </w:pPr>
          </w:p>
        </w:tc>
        <w:tc>
          <w:tcPr>
            <w:tcW w:w="1512"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369"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4</w:t>
            </w:r>
          </w:p>
        </w:tc>
        <w:tc>
          <w:tcPr>
            <w:tcW w:w="1454" w:type="dxa"/>
            <w:vAlign w:val="center"/>
          </w:tcPr>
          <w:p>
            <w:pPr>
              <w:widowControl/>
              <w:jc w:val="center"/>
              <w:rPr>
                <w:rFonts w:eastAsia="仿宋_GB2312"/>
                <w:bCs/>
                <w:color w:val="000000"/>
                <w:kern w:val="0"/>
                <w:sz w:val="24"/>
              </w:rPr>
            </w:pPr>
          </w:p>
        </w:tc>
        <w:tc>
          <w:tcPr>
            <w:tcW w:w="3440" w:type="dxa"/>
            <w:vAlign w:val="center"/>
          </w:tcPr>
          <w:p>
            <w:pPr>
              <w:widowControl/>
              <w:jc w:val="center"/>
              <w:rPr>
                <w:rFonts w:eastAsia="仿宋_GB2312"/>
                <w:bCs/>
                <w:color w:val="000000"/>
                <w:kern w:val="0"/>
                <w:sz w:val="24"/>
              </w:rPr>
            </w:pPr>
          </w:p>
        </w:tc>
        <w:tc>
          <w:tcPr>
            <w:tcW w:w="1512" w:type="dxa"/>
            <w:vAlign w:val="top"/>
          </w:tcPr>
          <w:p>
            <w:pPr>
              <w:widowControl/>
              <w:jc w:val="center"/>
              <w:rPr>
                <w:rFonts w:eastAsia="仿宋_GB2312"/>
                <w:bCs/>
                <w:color w:val="000000"/>
                <w:kern w:val="0"/>
                <w:sz w:val="24"/>
              </w:rPr>
            </w:pPr>
          </w:p>
        </w:tc>
        <w:tc>
          <w:tcPr>
            <w:tcW w:w="1512"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369"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5</w:t>
            </w:r>
          </w:p>
        </w:tc>
        <w:tc>
          <w:tcPr>
            <w:tcW w:w="1454" w:type="dxa"/>
            <w:vAlign w:val="center"/>
          </w:tcPr>
          <w:p>
            <w:pPr>
              <w:widowControl/>
              <w:jc w:val="center"/>
              <w:rPr>
                <w:rFonts w:eastAsia="仿宋_GB2312"/>
                <w:bCs/>
                <w:color w:val="000000"/>
                <w:kern w:val="0"/>
                <w:sz w:val="24"/>
              </w:rPr>
            </w:pPr>
          </w:p>
        </w:tc>
        <w:tc>
          <w:tcPr>
            <w:tcW w:w="3440" w:type="dxa"/>
            <w:vAlign w:val="center"/>
          </w:tcPr>
          <w:p>
            <w:pPr>
              <w:widowControl/>
              <w:jc w:val="center"/>
              <w:rPr>
                <w:rFonts w:eastAsia="仿宋_GB2312"/>
                <w:bCs/>
                <w:color w:val="000000"/>
                <w:kern w:val="0"/>
                <w:sz w:val="24"/>
              </w:rPr>
            </w:pPr>
          </w:p>
        </w:tc>
        <w:tc>
          <w:tcPr>
            <w:tcW w:w="1512" w:type="dxa"/>
            <w:vAlign w:val="top"/>
          </w:tcPr>
          <w:p>
            <w:pPr>
              <w:widowControl/>
              <w:jc w:val="center"/>
              <w:rPr>
                <w:rFonts w:eastAsia="仿宋_GB2312"/>
                <w:bCs/>
                <w:color w:val="000000"/>
                <w:kern w:val="0"/>
                <w:sz w:val="24"/>
              </w:rPr>
            </w:pPr>
          </w:p>
        </w:tc>
        <w:tc>
          <w:tcPr>
            <w:tcW w:w="1512"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369"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6</w:t>
            </w:r>
          </w:p>
        </w:tc>
        <w:tc>
          <w:tcPr>
            <w:tcW w:w="1454" w:type="dxa"/>
            <w:vAlign w:val="center"/>
          </w:tcPr>
          <w:p>
            <w:pPr>
              <w:widowControl/>
              <w:jc w:val="center"/>
              <w:rPr>
                <w:rFonts w:eastAsia="仿宋_GB2312"/>
                <w:bCs/>
                <w:color w:val="000000"/>
                <w:kern w:val="0"/>
                <w:sz w:val="24"/>
              </w:rPr>
            </w:pPr>
          </w:p>
        </w:tc>
        <w:tc>
          <w:tcPr>
            <w:tcW w:w="3440" w:type="dxa"/>
            <w:vAlign w:val="center"/>
          </w:tcPr>
          <w:p>
            <w:pPr>
              <w:widowControl/>
              <w:jc w:val="center"/>
              <w:rPr>
                <w:rFonts w:eastAsia="仿宋_GB2312"/>
                <w:bCs/>
                <w:color w:val="000000"/>
                <w:kern w:val="0"/>
                <w:sz w:val="24"/>
              </w:rPr>
            </w:pPr>
          </w:p>
        </w:tc>
        <w:tc>
          <w:tcPr>
            <w:tcW w:w="1512" w:type="dxa"/>
            <w:vAlign w:val="top"/>
          </w:tcPr>
          <w:p>
            <w:pPr>
              <w:widowControl/>
              <w:jc w:val="center"/>
              <w:rPr>
                <w:rFonts w:eastAsia="仿宋_GB2312"/>
                <w:bCs/>
                <w:color w:val="000000"/>
                <w:kern w:val="0"/>
                <w:sz w:val="24"/>
              </w:rPr>
            </w:pPr>
          </w:p>
        </w:tc>
        <w:tc>
          <w:tcPr>
            <w:tcW w:w="1512"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369"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7</w:t>
            </w:r>
          </w:p>
        </w:tc>
        <w:tc>
          <w:tcPr>
            <w:tcW w:w="1454" w:type="dxa"/>
            <w:vAlign w:val="center"/>
          </w:tcPr>
          <w:p>
            <w:pPr>
              <w:widowControl/>
              <w:jc w:val="center"/>
              <w:rPr>
                <w:rFonts w:eastAsia="仿宋_GB2312"/>
                <w:bCs/>
                <w:color w:val="000000"/>
                <w:kern w:val="0"/>
                <w:sz w:val="24"/>
              </w:rPr>
            </w:pPr>
          </w:p>
        </w:tc>
        <w:tc>
          <w:tcPr>
            <w:tcW w:w="3440" w:type="dxa"/>
            <w:vAlign w:val="center"/>
          </w:tcPr>
          <w:p>
            <w:pPr>
              <w:widowControl/>
              <w:jc w:val="center"/>
              <w:rPr>
                <w:rFonts w:eastAsia="仿宋_GB2312"/>
                <w:bCs/>
                <w:color w:val="000000"/>
                <w:kern w:val="0"/>
                <w:sz w:val="24"/>
              </w:rPr>
            </w:pPr>
          </w:p>
        </w:tc>
        <w:tc>
          <w:tcPr>
            <w:tcW w:w="1512" w:type="dxa"/>
            <w:vAlign w:val="top"/>
          </w:tcPr>
          <w:p>
            <w:pPr>
              <w:widowControl/>
              <w:jc w:val="center"/>
              <w:rPr>
                <w:rFonts w:eastAsia="仿宋_GB2312"/>
                <w:bCs/>
                <w:color w:val="000000"/>
                <w:kern w:val="0"/>
                <w:sz w:val="24"/>
              </w:rPr>
            </w:pPr>
          </w:p>
        </w:tc>
        <w:tc>
          <w:tcPr>
            <w:tcW w:w="1512"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369"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8</w:t>
            </w:r>
          </w:p>
        </w:tc>
        <w:tc>
          <w:tcPr>
            <w:tcW w:w="1454" w:type="dxa"/>
            <w:vAlign w:val="center"/>
          </w:tcPr>
          <w:p>
            <w:pPr>
              <w:widowControl/>
              <w:jc w:val="center"/>
              <w:rPr>
                <w:rFonts w:eastAsia="仿宋_GB2312"/>
                <w:bCs/>
                <w:color w:val="000000"/>
                <w:kern w:val="0"/>
                <w:sz w:val="24"/>
              </w:rPr>
            </w:pPr>
          </w:p>
        </w:tc>
        <w:tc>
          <w:tcPr>
            <w:tcW w:w="3440" w:type="dxa"/>
            <w:vAlign w:val="center"/>
          </w:tcPr>
          <w:p>
            <w:pPr>
              <w:widowControl/>
              <w:jc w:val="center"/>
              <w:rPr>
                <w:rFonts w:eastAsia="仿宋_GB2312"/>
                <w:bCs/>
                <w:color w:val="000000"/>
                <w:kern w:val="0"/>
                <w:sz w:val="24"/>
              </w:rPr>
            </w:pPr>
          </w:p>
        </w:tc>
        <w:tc>
          <w:tcPr>
            <w:tcW w:w="1512" w:type="dxa"/>
            <w:vAlign w:val="top"/>
          </w:tcPr>
          <w:p>
            <w:pPr>
              <w:widowControl/>
              <w:jc w:val="center"/>
              <w:rPr>
                <w:rFonts w:eastAsia="仿宋_GB2312"/>
                <w:bCs/>
                <w:color w:val="000000"/>
                <w:kern w:val="0"/>
                <w:sz w:val="24"/>
              </w:rPr>
            </w:pPr>
          </w:p>
        </w:tc>
        <w:tc>
          <w:tcPr>
            <w:tcW w:w="1512"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369"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9</w:t>
            </w:r>
          </w:p>
        </w:tc>
        <w:tc>
          <w:tcPr>
            <w:tcW w:w="1454" w:type="dxa"/>
            <w:vAlign w:val="center"/>
          </w:tcPr>
          <w:p>
            <w:pPr>
              <w:widowControl/>
              <w:jc w:val="center"/>
              <w:rPr>
                <w:rFonts w:eastAsia="仿宋_GB2312"/>
                <w:bCs/>
                <w:color w:val="000000"/>
                <w:kern w:val="0"/>
                <w:sz w:val="24"/>
              </w:rPr>
            </w:pPr>
          </w:p>
        </w:tc>
        <w:tc>
          <w:tcPr>
            <w:tcW w:w="3440" w:type="dxa"/>
            <w:vAlign w:val="center"/>
          </w:tcPr>
          <w:p>
            <w:pPr>
              <w:widowControl/>
              <w:jc w:val="center"/>
              <w:rPr>
                <w:rFonts w:eastAsia="仿宋_GB2312"/>
                <w:bCs/>
                <w:color w:val="000000"/>
                <w:kern w:val="0"/>
                <w:sz w:val="24"/>
              </w:rPr>
            </w:pPr>
          </w:p>
        </w:tc>
        <w:tc>
          <w:tcPr>
            <w:tcW w:w="1512" w:type="dxa"/>
            <w:vAlign w:val="top"/>
          </w:tcPr>
          <w:p>
            <w:pPr>
              <w:widowControl/>
              <w:jc w:val="center"/>
              <w:rPr>
                <w:rFonts w:eastAsia="仿宋_GB2312"/>
                <w:bCs/>
                <w:color w:val="000000"/>
                <w:kern w:val="0"/>
                <w:sz w:val="24"/>
              </w:rPr>
            </w:pPr>
          </w:p>
        </w:tc>
        <w:tc>
          <w:tcPr>
            <w:tcW w:w="1512" w:type="dxa"/>
            <w:vAlign w:val="center"/>
          </w:tcPr>
          <w:p>
            <w:pPr>
              <w:widowControl/>
              <w:jc w:val="center"/>
              <w:rPr>
                <w:rFonts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369" w:type="dxa"/>
            <w:vAlign w:val="center"/>
          </w:tcPr>
          <w:p>
            <w:pPr>
              <w:widowControl/>
              <w:jc w:val="center"/>
              <w:rPr>
                <w:rFonts w:hint="eastAsia" w:eastAsia="仿宋_GB2312"/>
                <w:b/>
                <w:bCs/>
                <w:color w:val="000000"/>
                <w:kern w:val="0"/>
                <w:sz w:val="24"/>
              </w:rPr>
            </w:pPr>
            <w:r>
              <w:rPr>
                <w:rFonts w:hint="eastAsia" w:eastAsia="仿宋_GB2312"/>
                <w:b/>
                <w:bCs/>
                <w:color w:val="000000"/>
                <w:kern w:val="0"/>
                <w:sz w:val="24"/>
              </w:rPr>
              <w:t>10</w:t>
            </w:r>
          </w:p>
        </w:tc>
        <w:tc>
          <w:tcPr>
            <w:tcW w:w="1454" w:type="dxa"/>
            <w:vAlign w:val="center"/>
          </w:tcPr>
          <w:p>
            <w:pPr>
              <w:widowControl/>
              <w:jc w:val="center"/>
              <w:rPr>
                <w:rFonts w:eastAsia="仿宋_GB2312"/>
                <w:bCs/>
                <w:color w:val="000000"/>
                <w:kern w:val="0"/>
                <w:sz w:val="24"/>
              </w:rPr>
            </w:pPr>
          </w:p>
        </w:tc>
        <w:tc>
          <w:tcPr>
            <w:tcW w:w="3440" w:type="dxa"/>
            <w:vAlign w:val="center"/>
          </w:tcPr>
          <w:p>
            <w:pPr>
              <w:widowControl/>
              <w:jc w:val="center"/>
              <w:rPr>
                <w:rFonts w:eastAsia="仿宋_GB2312"/>
                <w:bCs/>
                <w:color w:val="000000"/>
                <w:kern w:val="0"/>
                <w:sz w:val="24"/>
              </w:rPr>
            </w:pPr>
          </w:p>
        </w:tc>
        <w:tc>
          <w:tcPr>
            <w:tcW w:w="1512" w:type="dxa"/>
            <w:vAlign w:val="top"/>
          </w:tcPr>
          <w:p>
            <w:pPr>
              <w:widowControl/>
              <w:jc w:val="center"/>
              <w:rPr>
                <w:rFonts w:eastAsia="仿宋_GB2312"/>
                <w:bCs/>
                <w:color w:val="000000"/>
                <w:kern w:val="0"/>
                <w:sz w:val="24"/>
              </w:rPr>
            </w:pPr>
          </w:p>
        </w:tc>
        <w:tc>
          <w:tcPr>
            <w:tcW w:w="1512" w:type="dxa"/>
            <w:vAlign w:val="center"/>
          </w:tcPr>
          <w:p>
            <w:pPr>
              <w:widowControl/>
              <w:jc w:val="center"/>
              <w:rPr>
                <w:rFonts w:eastAsia="仿宋_GB2312"/>
                <w:bCs/>
                <w:color w:val="000000"/>
                <w:kern w:val="0"/>
                <w:sz w:val="24"/>
              </w:rPr>
            </w:pPr>
          </w:p>
        </w:tc>
      </w:tr>
    </w:tbl>
    <w:p>
      <w:pPr>
        <w:spacing w:line="360" w:lineRule="auto"/>
        <w:jc w:val="left"/>
        <w:rPr>
          <w:rFonts w:ascii="宋体" w:hAnsi="宋体"/>
          <w:b/>
          <w:sz w:val="24"/>
        </w:rPr>
      </w:pPr>
    </w:p>
    <w:p>
      <w:pPr>
        <w:spacing w:line="360" w:lineRule="auto"/>
        <w:jc w:val="center"/>
        <w:rPr>
          <w:rFonts w:ascii="黑体" w:hAnsi="黑体" w:eastAsia="黑体"/>
          <w:sz w:val="28"/>
          <w:szCs w:val="28"/>
        </w:rPr>
        <w:sectPr>
          <w:pgSz w:w="11907" w:h="16840"/>
          <w:pgMar w:top="1418" w:right="1418" w:bottom="1701" w:left="1418" w:header="851" w:footer="1043" w:gutter="0"/>
          <w:cols w:space="720" w:num="1"/>
          <w:titlePg/>
          <w:docGrid w:linePitch="312" w:charSpace="0"/>
        </w:sectPr>
      </w:pPr>
    </w:p>
    <w:p>
      <w:pPr>
        <w:spacing w:line="360" w:lineRule="auto"/>
        <w:jc w:val="center"/>
        <w:rPr>
          <w:rFonts w:ascii="宋体" w:hAnsi="宋体"/>
          <w:b/>
          <w:sz w:val="36"/>
          <w:szCs w:val="36"/>
        </w:rPr>
      </w:pPr>
      <w:r>
        <w:rPr>
          <w:rFonts w:hint="eastAsia" w:ascii="宋体" w:hAnsi="宋体"/>
          <w:b/>
          <w:sz w:val="36"/>
          <w:szCs w:val="36"/>
        </w:rPr>
        <w:t>第二部分  研究目标及内容</w:t>
      </w:r>
    </w:p>
    <w:p>
      <w:pPr>
        <w:spacing w:line="360" w:lineRule="auto"/>
        <w:jc w:val="center"/>
        <w:rPr>
          <w:rFonts w:ascii="宋体" w:hAnsi="宋体"/>
          <w:b/>
          <w:sz w:val="36"/>
          <w:szCs w:val="36"/>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一、专项目标及考核指标</w:t>
      </w: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（一）申报专项与国际前沿/国家需求的关联关系</w:t>
      </w:r>
    </w:p>
    <w:p>
      <w:pPr>
        <w:spacing w:line="360" w:lineRule="auto"/>
        <w:jc w:val="left"/>
        <w:rPr>
          <w:rFonts w:hint="eastAsia" w:ascii="宋体" w:hAnsi="宋体" w:cs="宋体"/>
          <w:sz w:val="24"/>
        </w:rPr>
      </w:pPr>
      <w:r>
        <w:rPr>
          <w:rFonts w:hint="eastAsia" w:ascii="宋体" w:hAnsi="宋体" w:cs="宋体"/>
          <w:sz w:val="24"/>
        </w:rPr>
        <w:t>包括专项与国际基础交叉前沿科学发展的关联关系。</w:t>
      </w:r>
    </w:p>
    <w:p>
      <w:pPr>
        <w:spacing w:line="360" w:lineRule="auto"/>
        <w:jc w:val="left"/>
        <w:rPr>
          <w:rFonts w:hint="eastAsia" w:ascii="宋体" w:hAnsi="宋体" w:cs="宋体"/>
          <w:sz w:val="24"/>
        </w:rPr>
      </w:pPr>
      <w:r>
        <w:rPr>
          <w:rFonts w:hint="eastAsia" w:ascii="宋体" w:hAnsi="宋体" w:cs="宋体"/>
          <w:sz w:val="24"/>
        </w:rPr>
        <w:t>或者与国家重点研发计划等</w:t>
      </w:r>
      <w:r>
        <w:rPr>
          <w:rFonts w:ascii="宋体" w:hAnsi="宋体" w:cs="宋体"/>
          <w:sz w:val="24"/>
        </w:rPr>
        <w:t>国家各类科技重大项目、战略性新兴产业</w:t>
      </w:r>
      <w:r>
        <w:rPr>
          <w:rFonts w:hint="eastAsia" w:ascii="宋体" w:hAnsi="宋体" w:cs="宋体"/>
          <w:sz w:val="24"/>
        </w:rPr>
        <w:t>的匹配性。</w:t>
      </w:r>
    </w:p>
    <w:p>
      <w:pPr>
        <w:spacing w:line="360" w:lineRule="auto"/>
        <w:jc w:val="left"/>
        <w:rPr>
          <w:rFonts w:ascii="宋体" w:hAnsi="宋体" w:cs="宋体"/>
          <w:sz w:val="24"/>
        </w:rPr>
      </w:pPr>
      <w:r>
        <w:rPr>
          <w:rFonts w:hint="eastAsia" w:ascii="宋体" w:hAnsi="宋体" w:cs="宋体"/>
          <w:sz w:val="24"/>
        </w:rPr>
        <w:t>限1500字以内。</w:t>
      </w:r>
    </w:p>
    <w:p>
      <w:pPr>
        <w:spacing w:line="360" w:lineRule="auto"/>
        <w:jc w:val="left"/>
        <w:rPr>
          <w:rFonts w:ascii="宋体" w:hAnsi="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（二）专项目标及考核指标、评测方式/方法</w:t>
      </w:r>
    </w:p>
    <w:p>
      <w:pPr>
        <w:spacing w:line="360" w:lineRule="auto"/>
        <w:jc w:val="left"/>
        <w:rPr>
          <w:rFonts w:ascii="宋体" w:hAnsi="宋体"/>
          <w:sz w:val="24"/>
        </w:rPr>
        <w:sectPr>
          <w:pgSz w:w="11907" w:h="16840"/>
          <w:pgMar w:top="1418" w:right="1418" w:bottom="1701" w:left="1418" w:header="851" w:footer="1043" w:gutter="0"/>
          <w:cols w:space="720" w:num="1"/>
          <w:titlePg/>
          <w:docGrid w:linePitch="312" w:charSpace="0"/>
        </w:sectPr>
      </w:pPr>
      <w:r>
        <w:rPr>
          <w:rFonts w:hint="eastAsia" w:ascii="宋体" w:hAnsi="宋体" w:cs="宋体"/>
          <w:sz w:val="24"/>
        </w:rPr>
        <w:t>限3000字以内，并填写下表。</w:t>
      </w:r>
    </w:p>
    <w:p>
      <w:pPr>
        <w:spacing w:line="360" w:lineRule="auto"/>
        <w:jc w:val="center"/>
        <w:rPr>
          <w:rFonts w:ascii="宋体" w:hAnsi="宋体"/>
          <w:b/>
          <w:sz w:val="24"/>
        </w:rPr>
      </w:pPr>
      <w:r>
        <w:rPr>
          <w:rFonts w:ascii="宋体" w:hAnsi="宋体"/>
          <w:b/>
          <w:sz w:val="24"/>
        </w:rPr>
        <w:t>表4</w:t>
      </w:r>
      <w:r>
        <w:rPr>
          <w:rFonts w:hint="eastAsia" w:ascii="宋体" w:hAnsi="宋体"/>
          <w:b/>
          <w:sz w:val="24"/>
        </w:rPr>
        <w:t xml:space="preserve"> 专项目标、成果与考核指标表   </w:t>
      </w:r>
    </w:p>
    <w:p>
      <w:pPr>
        <w:adjustRightInd w:val="0"/>
        <w:snapToGrid w:val="0"/>
        <w:jc w:val="center"/>
        <w:rPr>
          <w:rFonts w:eastAsia="仿宋_GB2312"/>
          <w:color w:val="000000"/>
          <w:spacing w:val="-4"/>
          <w:sz w:val="24"/>
          <w:szCs w:val="20"/>
        </w:rPr>
      </w:pPr>
    </w:p>
    <w:tbl>
      <w:tblPr>
        <w:tblStyle w:val="14"/>
        <w:tblW w:w="13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51"/>
        <w:gridCol w:w="4155"/>
        <w:gridCol w:w="1350"/>
        <w:gridCol w:w="1184"/>
        <w:gridCol w:w="1500"/>
        <w:gridCol w:w="1216"/>
        <w:gridCol w:w="138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99" w:type="dxa"/>
            <w:vMerge w:val="restart"/>
            <w:vAlign w:val="center"/>
          </w:tcPr>
          <w:p>
            <w:pPr>
              <w:adjustRightInd w:val="0"/>
              <w:snapToGrid w:val="0"/>
              <w:rPr>
                <w:rFonts w:eastAsia="仿宋_GB2312"/>
                <w:color w:val="000000"/>
                <w:spacing w:val="-4"/>
                <w:sz w:val="24"/>
                <w:szCs w:val="20"/>
              </w:rPr>
            </w:pPr>
            <w:r>
              <w:rPr>
                <w:rFonts w:hint="eastAsia" w:eastAsia="仿宋_GB2312"/>
                <w:color w:val="000000"/>
                <w:spacing w:val="-4"/>
                <w:sz w:val="24"/>
                <w:szCs w:val="20"/>
              </w:rPr>
              <w:t>专项</w:t>
            </w:r>
            <w:r>
              <w:rPr>
                <w:rFonts w:eastAsia="仿宋_GB2312"/>
                <w:color w:val="000000"/>
                <w:spacing w:val="-4"/>
                <w:sz w:val="24"/>
                <w:szCs w:val="20"/>
              </w:rPr>
              <w:t>目标</w:t>
            </w:r>
            <w:r>
              <w:rPr>
                <w:rStyle w:val="13"/>
                <w:rFonts w:hint="eastAsia" w:eastAsia="仿宋_GB2312"/>
                <w:color w:val="000000"/>
                <w:spacing w:val="-4"/>
                <w:sz w:val="24"/>
                <w:szCs w:val="20"/>
              </w:rPr>
              <w:t>1</w:t>
            </w:r>
          </w:p>
        </w:tc>
        <w:tc>
          <w:tcPr>
            <w:tcW w:w="851" w:type="dxa"/>
            <w:vMerge w:val="restart"/>
            <w:vAlign w:val="center"/>
          </w:tcPr>
          <w:p>
            <w:pPr>
              <w:adjustRightInd w:val="0"/>
              <w:snapToGrid w:val="0"/>
              <w:jc w:val="center"/>
              <w:rPr>
                <w:rFonts w:eastAsia="仿宋_GB2312"/>
                <w:color w:val="000000"/>
                <w:spacing w:val="-4"/>
                <w:sz w:val="24"/>
                <w:szCs w:val="20"/>
              </w:rPr>
            </w:pPr>
            <w:r>
              <w:rPr>
                <w:rFonts w:eastAsia="仿宋_GB2312"/>
                <w:color w:val="000000"/>
                <w:spacing w:val="-4"/>
                <w:sz w:val="24"/>
                <w:szCs w:val="20"/>
              </w:rPr>
              <w:t>成果名称</w:t>
            </w:r>
          </w:p>
        </w:tc>
        <w:tc>
          <w:tcPr>
            <w:tcW w:w="4155" w:type="dxa"/>
            <w:vMerge w:val="restart"/>
            <w:vAlign w:val="center"/>
          </w:tcPr>
          <w:p>
            <w:pPr>
              <w:adjustRightInd w:val="0"/>
              <w:snapToGrid w:val="0"/>
              <w:jc w:val="center"/>
              <w:rPr>
                <w:rFonts w:eastAsia="仿宋_GB2312"/>
                <w:color w:val="000000"/>
                <w:spacing w:val="-4"/>
                <w:sz w:val="24"/>
                <w:szCs w:val="20"/>
              </w:rPr>
            </w:pPr>
            <w:r>
              <w:rPr>
                <w:rFonts w:hint="eastAsia" w:eastAsia="仿宋_GB2312"/>
                <w:color w:val="000000"/>
                <w:spacing w:val="-4"/>
                <w:sz w:val="24"/>
                <w:szCs w:val="20"/>
              </w:rPr>
              <w:t>成果</w:t>
            </w:r>
          </w:p>
          <w:p>
            <w:pPr>
              <w:adjustRightInd w:val="0"/>
              <w:snapToGrid w:val="0"/>
              <w:jc w:val="center"/>
              <w:rPr>
                <w:rFonts w:eastAsia="仿宋_GB2312"/>
                <w:color w:val="000000"/>
                <w:spacing w:val="-4"/>
                <w:sz w:val="24"/>
                <w:szCs w:val="20"/>
              </w:rPr>
            </w:pPr>
            <w:r>
              <w:rPr>
                <w:rFonts w:hint="eastAsia" w:eastAsia="仿宋_GB2312"/>
                <w:color w:val="000000"/>
                <w:spacing w:val="-4"/>
                <w:sz w:val="24"/>
                <w:szCs w:val="20"/>
              </w:rPr>
              <w:t>类型</w:t>
            </w:r>
          </w:p>
        </w:tc>
        <w:tc>
          <w:tcPr>
            <w:tcW w:w="1350" w:type="dxa"/>
            <w:vMerge w:val="restart"/>
            <w:vAlign w:val="center"/>
          </w:tcPr>
          <w:p>
            <w:pPr>
              <w:adjustRightInd w:val="0"/>
              <w:snapToGrid w:val="0"/>
              <w:jc w:val="center"/>
              <w:rPr>
                <w:rFonts w:eastAsia="仿宋_GB2312"/>
                <w:color w:val="000000"/>
                <w:spacing w:val="-4"/>
                <w:sz w:val="24"/>
                <w:szCs w:val="20"/>
              </w:rPr>
            </w:pPr>
            <w:r>
              <w:rPr>
                <w:rFonts w:eastAsia="仿宋_GB2312"/>
                <w:color w:val="000000"/>
                <w:spacing w:val="-4"/>
                <w:sz w:val="24"/>
                <w:szCs w:val="20"/>
              </w:rPr>
              <w:t>对应的</w:t>
            </w:r>
            <w:r>
              <w:rPr>
                <w:rFonts w:hint="eastAsia" w:eastAsia="仿宋_GB2312"/>
                <w:color w:val="000000"/>
                <w:spacing w:val="-4"/>
                <w:sz w:val="24"/>
                <w:szCs w:val="20"/>
              </w:rPr>
              <w:t>项目（课题）</w:t>
            </w:r>
            <w:r>
              <w:rPr>
                <w:rStyle w:val="13"/>
                <w:rFonts w:hint="eastAsia" w:eastAsia="仿宋_GB2312"/>
                <w:color w:val="000000"/>
                <w:spacing w:val="-4"/>
                <w:sz w:val="24"/>
                <w:szCs w:val="20"/>
              </w:rPr>
              <w:t>2</w:t>
            </w:r>
          </w:p>
        </w:tc>
        <w:tc>
          <w:tcPr>
            <w:tcW w:w="5284" w:type="dxa"/>
            <w:gridSpan w:val="4"/>
            <w:vAlign w:val="center"/>
          </w:tcPr>
          <w:p>
            <w:pPr>
              <w:adjustRightInd w:val="0"/>
              <w:snapToGrid w:val="0"/>
              <w:jc w:val="center"/>
              <w:rPr>
                <w:rFonts w:eastAsia="仿宋_GB2312"/>
                <w:color w:val="000000"/>
                <w:spacing w:val="-4"/>
                <w:sz w:val="24"/>
                <w:szCs w:val="20"/>
              </w:rPr>
            </w:pPr>
            <w:r>
              <w:rPr>
                <w:rFonts w:eastAsia="仿宋_GB2312"/>
                <w:color w:val="000000"/>
                <w:spacing w:val="-4"/>
                <w:sz w:val="24"/>
                <w:szCs w:val="20"/>
              </w:rPr>
              <w:t>考核指标</w:t>
            </w:r>
            <w:r>
              <w:rPr>
                <w:rStyle w:val="13"/>
                <w:rFonts w:hint="eastAsia"/>
              </w:rPr>
              <w:t>3</w:t>
            </w:r>
          </w:p>
        </w:tc>
        <w:tc>
          <w:tcPr>
            <w:tcW w:w="1361" w:type="dxa"/>
            <w:vMerge w:val="restart"/>
            <w:vAlign w:val="center"/>
          </w:tcPr>
          <w:p>
            <w:pPr>
              <w:adjustRightInd w:val="0"/>
              <w:snapToGrid w:val="0"/>
              <w:jc w:val="center"/>
              <w:rPr>
                <w:rFonts w:eastAsia="仿宋_GB2312"/>
                <w:color w:val="000000"/>
                <w:spacing w:val="-4"/>
                <w:sz w:val="24"/>
                <w:szCs w:val="20"/>
              </w:rPr>
            </w:pPr>
            <w:r>
              <w:rPr>
                <w:rFonts w:eastAsia="仿宋_GB2312"/>
                <w:color w:val="000000"/>
                <w:spacing w:val="-4"/>
                <w:sz w:val="24"/>
                <w:szCs w:val="20"/>
              </w:rPr>
              <w:t>考核方式</w:t>
            </w:r>
            <w:r>
              <w:rPr>
                <w:rFonts w:hint="eastAsia" w:eastAsia="仿宋_GB2312"/>
                <w:color w:val="000000"/>
                <w:spacing w:val="-4"/>
                <w:sz w:val="24"/>
                <w:szCs w:val="20"/>
              </w:rPr>
              <w:t>（</w:t>
            </w:r>
            <w:r>
              <w:rPr>
                <w:rFonts w:eastAsia="仿宋_GB2312"/>
                <w:color w:val="000000"/>
                <w:spacing w:val="-4"/>
                <w:sz w:val="24"/>
                <w:szCs w:val="20"/>
              </w:rPr>
              <w:t>方法</w:t>
            </w:r>
            <w:r>
              <w:rPr>
                <w:rFonts w:hint="eastAsia" w:eastAsia="仿宋_GB2312"/>
                <w:color w:val="000000"/>
                <w:spacing w:val="-4"/>
                <w:sz w:val="24"/>
                <w:szCs w:val="20"/>
              </w:rPr>
              <w:t>）</w:t>
            </w:r>
            <w:r>
              <w:rPr>
                <w:rFonts w:eastAsia="仿宋_GB2312"/>
                <w:color w:val="000000"/>
                <w:spacing w:val="-4"/>
                <w:sz w:val="24"/>
                <w:szCs w:val="20"/>
              </w:rPr>
              <w:t>及评价手段</w:t>
            </w:r>
            <w:r>
              <w:rPr>
                <w:rStyle w:val="13"/>
                <w:rFonts w:hint="eastAsia" w:eastAsia="仿宋_GB2312"/>
                <w:color w:val="000000"/>
                <w:spacing w:val="-4"/>
                <w:sz w:val="24"/>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99" w:type="dxa"/>
            <w:vMerge w:val="continue"/>
            <w:vAlign w:val="center"/>
          </w:tcPr>
          <w:p>
            <w:pPr>
              <w:rPr>
                <w:rFonts w:eastAsia="仿宋_GB2312"/>
                <w:color w:val="000000"/>
                <w:spacing w:val="-4"/>
                <w:sz w:val="32"/>
                <w:szCs w:val="20"/>
              </w:rPr>
            </w:pPr>
          </w:p>
        </w:tc>
        <w:tc>
          <w:tcPr>
            <w:tcW w:w="851" w:type="dxa"/>
            <w:vMerge w:val="continue"/>
            <w:vAlign w:val="center"/>
          </w:tcPr>
          <w:p>
            <w:pPr>
              <w:adjustRightInd w:val="0"/>
              <w:snapToGrid w:val="0"/>
              <w:jc w:val="center"/>
              <w:rPr>
                <w:rFonts w:eastAsia="仿宋_GB2312"/>
                <w:color w:val="000000"/>
                <w:spacing w:val="-4"/>
                <w:sz w:val="24"/>
                <w:szCs w:val="20"/>
              </w:rPr>
            </w:pPr>
          </w:p>
        </w:tc>
        <w:tc>
          <w:tcPr>
            <w:tcW w:w="4155" w:type="dxa"/>
            <w:vMerge w:val="continue"/>
            <w:vAlign w:val="center"/>
          </w:tcPr>
          <w:p>
            <w:pPr>
              <w:adjustRightInd w:val="0"/>
              <w:snapToGrid w:val="0"/>
              <w:jc w:val="center"/>
              <w:rPr>
                <w:rFonts w:eastAsia="仿宋_GB2312"/>
                <w:color w:val="000000"/>
                <w:spacing w:val="-4"/>
                <w:sz w:val="24"/>
                <w:szCs w:val="20"/>
              </w:rPr>
            </w:pPr>
          </w:p>
        </w:tc>
        <w:tc>
          <w:tcPr>
            <w:tcW w:w="1350" w:type="dxa"/>
            <w:vMerge w:val="continue"/>
            <w:vAlign w:val="center"/>
          </w:tcPr>
          <w:p>
            <w:pPr>
              <w:rPr>
                <w:rFonts w:eastAsia="仿宋_GB2312"/>
                <w:color w:val="000000"/>
                <w:spacing w:val="-4"/>
                <w:sz w:val="32"/>
                <w:szCs w:val="20"/>
              </w:rPr>
            </w:pPr>
          </w:p>
        </w:tc>
        <w:tc>
          <w:tcPr>
            <w:tcW w:w="1184" w:type="dxa"/>
            <w:vAlign w:val="center"/>
          </w:tcPr>
          <w:p>
            <w:pPr>
              <w:adjustRightInd w:val="0"/>
              <w:snapToGrid w:val="0"/>
              <w:jc w:val="center"/>
              <w:rPr>
                <w:rFonts w:eastAsia="仿宋_GB2312"/>
                <w:color w:val="000000"/>
                <w:spacing w:val="-4"/>
                <w:sz w:val="24"/>
                <w:szCs w:val="20"/>
              </w:rPr>
            </w:pPr>
            <w:r>
              <w:rPr>
                <w:rFonts w:eastAsia="仿宋_GB2312"/>
                <w:color w:val="000000"/>
                <w:spacing w:val="-4"/>
                <w:sz w:val="24"/>
                <w:szCs w:val="20"/>
              </w:rPr>
              <w:t>指标</w:t>
            </w:r>
          </w:p>
          <w:p>
            <w:pPr>
              <w:adjustRightInd w:val="0"/>
              <w:snapToGrid w:val="0"/>
              <w:jc w:val="center"/>
              <w:rPr>
                <w:rFonts w:eastAsia="仿宋_GB2312"/>
                <w:color w:val="000000"/>
                <w:spacing w:val="-4"/>
                <w:sz w:val="24"/>
                <w:szCs w:val="20"/>
              </w:rPr>
            </w:pPr>
            <w:r>
              <w:rPr>
                <w:rFonts w:eastAsia="仿宋_GB2312"/>
                <w:color w:val="000000"/>
                <w:spacing w:val="-4"/>
                <w:sz w:val="24"/>
                <w:szCs w:val="20"/>
              </w:rPr>
              <w:t>名称</w:t>
            </w:r>
          </w:p>
        </w:tc>
        <w:tc>
          <w:tcPr>
            <w:tcW w:w="1500" w:type="dxa"/>
            <w:vAlign w:val="center"/>
          </w:tcPr>
          <w:p>
            <w:pPr>
              <w:adjustRightInd w:val="0"/>
              <w:snapToGrid w:val="0"/>
              <w:jc w:val="center"/>
              <w:rPr>
                <w:rFonts w:eastAsia="仿宋_GB2312"/>
                <w:color w:val="000000"/>
                <w:spacing w:val="-4"/>
                <w:sz w:val="24"/>
                <w:szCs w:val="20"/>
              </w:rPr>
            </w:pPr>
            <w:r>
              <w:rPr>
                <w:rFonts w:eastAsia="仿宋_GB2312"/>
                <w:color w:val="000000"/>
                <w:spacing w:val="-4"/>
                <w:sz w:val="24"/>
                <w:szCs w:val="20"/>
              </w:rPr>
              <w:t>立项时已有指标值/状态</w:t>
            </w:r>
          </w:p>
        </w:tc>
        <w:tc>
          <w:tcPr>
            <w:tcW w:w="1216" w:type="dxa"/>
            <w:vAlign w:val="center"/>
          </w:tcPr>
          <w:p>
            <w:pPr>
              <w:adjustRightInd w:val="0"/>
              <w:snapToGrid w:val="0"/>
              <w:jc w:val="center"/>
              <w:rPr>
                <w:rFonts w:eastAsia="仿宋_GB2312"/>
                <w:color w:val="000000"/>
                <w:spacing w:val="-4"/>
                <w:sz w:val="24"/>
                <w:szCs w:val="20"/>
              </w:rPr>
            </w:pPr>
            <w:r>
              <w:rPr>
                <w:rFonts w:eastAsia="仿宋_GB2312"/>
                <w:color w:val="000000"/>
                <w:spacing w:val="-4"/>
                <w:sz w:val="24"/>
                <w:szCs w:val="20"/>
              </w:rPr>
              <w:t>中期指标值/状态</w:t>
            </w:r>
            <w:r>
              <w:rPr>
                <w:rStyle w:val="13"/>
                <w:rFonts w:hint="eastAsia" w:eastAsia="仿宋_GB2312"/>
                <w:color w:val="000000"/>
                <w:spacing w:val="-4"/>
                <w:sz w:val="24"/>
                <w:szCs w:val="20"/>
              </w:rPr>
              <w:t>4</w:t>
            </w:r>
          </w:p>
        </w:tc>
        <w:tc>
          <w:tcPr>
            <w:tcW w:w="1384" w:type="dxa"/>
            <w:vAlign w:val="center"/>
          </w:tcPr>
          <w:p>
            <w:pPr>
              <w:adjustRightInd w:val="0"/>
              <w:snapToGrid w:val="0"/>
              <w:jc w:val="center"/>
              <w:rPr>
                <w:rFonts w:eastAsia="仿宋_GB2312"/>
                <w:color w:val="000000"/>
                <w:spacing w:val="-4"/>
                <w:sz w:val="32"/>
                <w:szCs w:val="20"/>
              </w:rPr>
            </w:pPr>
            <w:r>
              <w:rPr>
                <w:rFonts w:eastAsia="仿宋_GB2312"/>
                <w:color w:val="000000"/>
                <w:spacing w:val="-4"/>
                <w:sz w:val="24"/>
                <w:szCs w:val="20"/>
              </w:rPr>
              <w:t>完成时指标值/状态</w:t>
            </w:r>
          </w:p>
        </w:tc>
        <w:tc>
          <w:tcPr>
            <w:tcW w:w="1361" w:type="dxa"/>
            <w:vMerge w:val="continue"/>
            <w:vAlign w:val="center"/>
          </w:tcPr>
          <w:p>
            <w:pPr>
              <w:rPr>
                <w:rFonts w:eastAsia="仿宋_GB2312"/>
                <w:color w:val="000000"/>
                <w:spacing w:val="-4"/>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699" w:type="dxa"/>
            <w:vMerge w:val="restart"/>
            <w:vAlign w:val="top"/>
          </w:tcPr>
          <w:p>
            <w:pPr>
              <w:adjustRightInd w:val="0"/>
              <w:snapToGrid w:val="0"/>
              <w:rPr>
                <w:rFonts w:eastAsia="仿宋_GB2312"/>
                <w:color w:val="000000"/>
                <w:spacing w:val="-4"/>
                <w:sz w:val="24"/>
                <w:szCs w:val="20"/>
              </w:rPr>
            </w:pPr>
          </w:p>
        </w:tc>
        <w:tc>
          <w:tcPr>
            <w:tcW w:w="851" w:type="dxa"/>
            <w:vMerge w:val="restart"/>
            <w:vAlign w:val="center"/>
          </w:tcPr>
          <w:p>
            <w:pPr>
              <w:adjustRightInd w:val="0"/>
              <w:snapToGrid w:val="0"/>
              <w:rPr>
                <w:rFonts w:eastAsia="仿宋_GB2312"/>
                <w:color w:val="000000"/>
                <w:spacing w:val="-4"/>
                <w:sz w:val="24"/>
                <w:szCs w:val="20"/>
              </w:rPr>
            </w:pPr>
            <w:r>
              <w:rPr>
                <w:rFonts w:hint="eastAsia" w:eastAsia="仿宋_GB2312"/>
                <w:color w:val="000000"/>
                <w:spacing w:val="-4"/>
                <w:sz w:val="24"/>
                <w:szCs w:val="20"/>
              </w:rPr>
              <w:t>1：</w:t>
            </w:r>
          </w:p>
        </w:tc>
        <w:tc>
          <w:tcPr>
            <w:tcW w:w="4155" w:type="dxa"/>
            <w:vMerge w:val="restart"/>
            <w:vAlign w:val="center"/>
          </w:tcPr>
          <w:p>
            <w:pPr>
              <w:adjustRightInd w:val="0"/>
              <w:snapToGrid w:val="0"/>
              <w:rPr>
                <w:rFonts w:hint="eastAsia" w:ascii="仿宋_GB2312" w:hAnsi="仿宋_GB2312" w:eastAsia="仿宋_GB2312"/>
              </w:rPr>
            </w:pPr>
            <w:r>
              <w:rPr>
                <w:rFonts w:hint="eastAsia" w:ascii="仿宋_GB2312" w:hAnsi="仿宋_GB2312" w:eastAsia="仿宋_GB2312" w:cs="仿宋_GB2312"/>
              </w:rPr>
              <w:t>（1）理论方法突破：□新理论 □新原理 □</w:t>
            </w:r>
            <w:r>
              <w:rPr>
                <w:rFonts w:hint="eastAsia" w:ascii="仿宋_GB2312" w:hAnsi="仿宋_GB2312" w:eastAsia="仿宋_GB2312"/>
              </w:rPr>
              <w:t xml:space="preserve">新产品   </w:t>
            </w:r>
            <w:r>
              <w:rPr>
                <w:rFonts w:hint="eastAsia" w:ascii="仿宋_GB2312" w:hAnsi="仿宋_GB2312" w:eastAsia="仿宋_GB2312" w:cs="仿宋_GB2312"/>
              </w:rPr>
              <w:t>□</w:t>
            </w:r>
            <w:r>
              <w:rPr>
                <w:rFonts w:hint="eastAsia" w:ascii="仿宋_GB2312" w:hAnsi="仿宋_GB2312" w:eastAsia="仿宋_GB2312"/>
              </w:rPr>
              <w:t xml:space="preserve">新技术  </w:t>
            </w:r>
            <w:r>
              <w:rPr>
                <w:rFonts w:hint="eastAsia" w:ascii="仿宋_GB2312" w:hAnsi="仿宋_GB2312" w:eastAsia="仿宋_GB2312" w:cs="仿宋_GB2312"/>
              </w:rPr>
              <w:t>□</w:t>
            </w:r>
            <w:r>
              <w:rPr>
                <w:rFonts w:hint="eastAsia" w:ascii="仿宋_GB2312" w:hAnsi="仿宋_GB2312" w:eastAsia="仿宋_GB2312"/>
              </w:rPr>
              <w:t xml:space="preserve">新方法  </w:t>
            </w:r>
            <w:r>
              <w:rPr>
                <w:rFonts w:hint="eastAsia" w:ascii="仿宋_GB2312" w:hAnsi="仿宋_GB2312" w:eastAsia="仿宋_GB2312" w:cs="仿宋_GB2312"/>
              </w:rPr>
              <w:t>□</w:t>
            </w:r>
            <w:r>
              <w:rPr>
                <w:rFonts w:hint="eastAsia" w:ascii="仿宋_GB2312" w:hAnsi="仿宋_GB2312" w:eastAsia="仿宋_GB2312"/>
              </w:rPr>
              <w:t xml:space="preserve">关键部件 </w:t>
            </w:r>
            <w:r>
              <w:rPr>
                <w:rFonts w:hint="eastAsia" w:ascii="仿宋_GB2312" w:hAnsi="仿宋_GB2312" w:eastAsia="仿宋_GB2312" w:cs="仿宋_GB2312"/>
              </w:rPr>
              <w:t>□</w:t>
            </w:r>
            <w:r>
              <w:rPr>
                <w:rFonts w:hint="eastAsia" w:ascii="仿宋_GB2312" w:hAnsi="仿宋_GB2312" w:eastAsia="仿宋_GB2312"/>
              </w:rPr>
              <w:t xml:space="preserve">数据库 </w:t>
            </w:r>
            <w:r>
              <w:rPr>
                <w:rFonts w:hint="eastAsia" w:ascii="仿宋_GB2312" w:hAnsi="仿宋_GB2312" w:eastAsia="仿宋_GB2312" w:cs="仿宋_GB2312"/>
              </w:rPr>
              <w:t>□</w:t>
            </w:r>
            <w:r>
              <w:rPr>
                <w:rFonts w:hint="eastAsia" w:ascii="仿宋_GB2312" w:hAnsi="仿宋_GB2312" w:eastAsia="仿宋_GB2312"/>
              </w:rPr>
              <w:t xml:space="preserve">软件 </w:t>
            </w:r>
            <w:r>
              <w:rPr>
                <w:rFonts w:hint="eastAsia" w:ascii="仿宋_GB2312" w:hAnsi="仿宋_GB2312" w:eastAsia="仿宋_GB2312" w:cs="仿宋_GB2312"/>
              </w:rPr>
              <w:t>□</w:t>
            </w:r>
            <w:r>
              <w:rPr>
                <w:rFonts w:hint="eastAsia" w:ascii="仿宋_GB2312" w:hAnsi="仿宋_GB2312" w:eastAsia="仿宋_GB2312"/>
              </w:rPr>
              <w:t xml:space="preserve">应用解决方案 </w:t>
            </w:r>
            <w:r>
              <w:rPr>
                <w:rFonts w:hint="eastAsia" w:ascii="仿宋_GB2312" w:hAnsi="仿宋_GB2312" w:eastAsia="仿宋_GB2312" w:cs="仿宋_GB2312"/>
              </w:rPr>
              <w:t>□</w:t>
            </w:r>
            <w:r>
              <w:rPr>
                <w:rFonts w:hint="eastAsia" w:ascii="仿宋_GB2312" w:hAnsi="仿宋_GB2312" w:eastAsia="仿宋_GB2312"/>
              </w:rPr>
              <w:t xml:space="preserve">实验装置/系统  </w:t>
            </w:r>
            <w:r>
              <w:rPr>
                <w:rFonts w:hint="eastAsia" w:ascii="仿宋_GB2312" w:hAnsi="仿宋_GB2312" w:eastAsia="仿宋_GB2312" w:cs="仿宋_GB2312"/>
              </w:rPr>
              <w:t>□</w:t>
            </w:r>
            <w:r>
              <w:rPr>
                <w:rFonts w:hint="eastAsia" w:ascii="仿宋_GB2312" w:hAnsi="仿宋_GB2312" w:eastAsia="仿宋_GB2312"/>
              </w:rPr>
              <w:t xml:space="preserve">工程工艺  </w:t>
            </w:r>
          </w:p>
          <w:p>
            <w:pPr>
              <w:adjustRightInd w:val="0"/>
              <w:snapToGrid w:val="0"/>
              <w:rPr>
                <w:rFonts w:hint="eastAsia" w:ascii="仿宋_GB2312" w:hAnsi="仿宋_GB2312" w:eastAsia="仿宋_GB2312" w:cs="仿宋_GB2312"/>
              </w:rPr>
            </w:pPr>
            <w:r>
              <w:rPr>
                <w:rFonts w:hint="eastAsia" w:ascii="仿宋_GB2312" w:hAnsi="仿宋_GB2312" w:eastAsia="仿宋_GB2312"/>
              </w:rPr>
              <w:t xml:space="preserve">（2）成果展现形式： </w:t>
            </w:r>
            <w:r>
              <w:rPr>
                <w:rFonts w:hint="eastAsia" w:ascii="仿宋_GB2312" w:hAnsi="仿宋_GB2312" w:eastAsia="仿宋_GB2312" w:cs="仿宋_GB2312"/>
              </w:rPr>
              <w:t>□ 国际</w:t>
            </w:r>
            <w:r>
              <w:rPr>
                <w:rFonts w:hint="eastAsia" w:ascii="仿宋_GB2312" w:hAnsi="仿宋_GB2312" w:eastAsia="仿宋_GB2312"/>
              </w:rPr>
              <w:t xml:space="preserve">标准  </w:t>
            </w:r>
            <w:r>
              <w:rPr>
                <w:rFonts w:hint="eastAsia" w:ascii="仿宋_GB2312" w:hAnsi="仿宋_GB2312" w:eastAsia="仿宋_GB2312" w:cs="仿宋_GB2312"/>
              </w:rPr>
              <w:t>□ 授权</w:t>
            </w:r>
            <w:r>
              <w:rPr>
                <w:rFonts w:hint="eastAsia" w:ascii="仿宋_GB2312" w:hAnsi="仿宋_GB2312" w:eastAsia="仿宋_GB2312"/>
              </w:rPr>
              <w:t xml:space="preserve">专利转化  </w:t>
            </w:r>
            <w:r>
              <w:rPr>
                <w:rFonts w:hint="eastAsia" w:ascii="仿宋_GB2312" w:hAnsi="仿宋_GB2312" w:eastAsia="仿宋_GB2312" w:cs="仿宋_GB2312"/>
              </w:rPr>
              <w:t>□ 68种期刊论文 □ ESI高被引论文</w:t>
            </w:r>
          </w:p>
          <w:p>
            <w:pPr>
              <w:adjustRightInd w:val="0"/>
              <w:snapToGrid w:val="0"/>
              <w:rPr>
                <w:rFonts w:hint="eastAsia" w:ascii="仿宋_GB2312" w:hAnsi="仿宋_GB2312" w:eastAsia="仿宋_GB2312"/>
              </w:rPr>
            </w:pPr>
            <w:r>
              <w:rPr>
                <w:rFonts w:hint="eastAsia" w:ascii="仿宋_GB2312" w:hAnsi="仿宋_GB2312" w:eastAsia="仿宋_GB2312"/>
              </w:rPr>
              <w:t>（3）以我为主的</w:t>
            </w:r>
            <w:r>
              <w:rPr>
                <w:rFonts w:hint="eastAsia" w:ascii="仿宋_GB2312" w:hAnsi="仿宋_GB2312" w:eastAsia="仿宋_GB2312" w:cs="仿宋_GB2312"/>
              </w:rPr>
              <w:t xml:space="preserve">国家级奖励：□自然科学奖  □科技进步奖  □技术发明奖   </w:t>
            </w:r>
          </w:p>
          <w:p>
            <w:pPr>
              <w:adjustRightInd w:val="0"/>
              <w:snapToGrid w:val="0"/>
              <w:rPr>
                <w:rFonts w:hint="eastAsia" w:ascii="仿宋_GB2312" w:hAnsi="仿宋_GB2312" w:eastAsia="仿宋_GB2312" w:cs="仿宋_GB2312"/>
              </w:rPr>
            </w:pPr>
            <w:r>
              <w:rPr>
                <w:rFonts w:hint="eastAsia" w:ascii="仿宋_GB2312" w:hAnsi="仿宋_GB2312" w:eastAsia="仿宋_GB2312" w:cs="仿宋_GB2312"/>
              </w:rPr>
              <w:t xml:space="preserve">（4）人才成长目标  □ 院士  □长江、杰青  □ 优青、青年长江 </w:t>
            </w:r>
          </w:p>
          <w:p>
            <w:pPr>
              <w:adjustRightInd w:val="0"/>
              <w:snapToGrid w:val="0"/>
              <w:rPr>
                <w:rFonts w:hint="eastAsia" w:ascii="仿宋_GB2312" w:hAnsi="仿宋_GB2312" w:eastAsia="仿宋_GB2312" w:cs="仿宋_GB2312"/>
              </w:rPr>
            </w:pPr>
            <w:r>
              <w:rPr>
                <w:rFonts w:hint="eastAsia" w:ascii="仿宋_GB2312" w:hAnsi="仿宋_GB2312" w:eastAsia="仿宋_GB2312" w:cs="仿宋_GB2312"/>
              </w:rPr>
              <w:t xml:space="preserve">（5） 平台建设：□ 国家科学研究中心  □ 国际联合实验室 □ 国家实验室   </w:t>
            </w:r>
          </w:p>
          <w:p>
            <w:pPr>
              <w:adjustRightInd w:val="0"/>
              <w:snapToGrid w:val="0"/>
              <w:rPr>
                <w:rFonts w:ascii="仿宋_GB2312" w:eastAsia="仿宋_GB2312"/>
                <w:color w:val="000000"/>
                <w:spacing w:val="-4"/>
                <w:u w:val="single"/>
              </w:rPr>
            </w:pPr>
            <w:r>
              <w:rPr>
                <w:rFonts w:hint="eastAsia" w:ascii="仿宋_GB2312" w:hAnsi="仿宋_GB2312" w:eastAsia="仿宋_GB2312" w:cs="仿宋_GB2312"/>
              </w:rPr>
              <w:t>（6）国际合作办学：□国际合作机构 □国际合作项目</w:t>
            </w:r>
          </w:p>
        </w:tc>
        <w:tc>
          <w:tcPr>
            <w:tcW w:w="1350" w:type="dxa"/>
            <w:vMerge w:val="restart"/>
            <w:vAlign w:val="top"/>
          </w:tcPr>
          <w:p>
            <w:pPr>
              <w:adjustRightInd w:val="0"/>
              <w:snapToGrid w:val="0"/>
              <w:rPr>
                <w:rFonts w:eastAsia="仿宋_GB2312"/>
                <w:color w:val="000000"/>
                <w:spacing w:val="-4"/>
                <w:sz w:val="24"/>
                <w:szCs w:val="20"/>
              </w:rPr>
            </w:pPr>
          </w:p>
        </w:tc>
        <w:tc>
          <w:tcPr>
            <w:tcW w:w="1184" w:type="dxa"/>
            <w:vAlign w:val="center"/>
          </w:tcPr>
          <w:p>
            <w:pPr>
              <w:adjustRightInd w:val="0"/>
              <w:snapToGrid w:val="0"/>
              <w:rPr>
                <w:rFonts w:eastAsia="仿宋_GB2312"/>
                <w:color w:val="000000"/>
                <w:spacing w:val="-4"/>
                <w:sz w:val="24"/>
                <w:szCs w:val="20"/>
              </w:rPr>
            </w:pPr>
            <w:r>
              <w:rPr>
                <w:rFonts w:eastAsia="仿宋_GB2312"/>
                <w:color w:val="000000"/>
                <w:spacing w:val="-4"/>
                <w:sz w:val="24"/>
                <w:szCs w:val="20"/>
              </w:rPr>
              <w:t>指标1.1</w:t>
            </w:r>
          </w:p>
        </w:tc>
        <w:tc>
          <w:tcPr>
            <w:tcW w:w="1500" w:type="dxa"/>
            <w:vAlign w:val="center"/>
          </w:tcPr>
          <w:p>
            <w:pPr>
              <w:adjustRightInd w:val="0"/>
              <w:snapToGrid w:val="0"/>
              <w:rPr>
                <w:rFonts w:eastAsia="仿宋_GB2312"/>
                <w:color w:val="000000"/>
                <w:spacing w:val="-4"/>
                <w:sz w:val="24"/>
                <w:szCs w:val="20"/>
              </w:rPr>
            </w:pPr>
          </w:p>
        </w:tc>
        <w:tc>
          <w:tcPr>
            <w:tcW w:w="1216" w:type="dxa"/>
            <w:vAlign w:val="center"/>
          </w:tcPr>
          <w:p>
            <w:pPr>
              <w:adjustRightInd w:val="0"/>
              <w:snapToGrid w:val="0"/>
              <w:rPr>
                <w:rFonts w:eastAsia="仿宋_GB2312"/>
                <w:color w:val="000000"/>
                <w:spacing w:val="-4"/>
                <w:sz w:val="24"/>
                <w:szCs w:val="20"/>
              </w:rPr>
            </w:pPr>
          </w:p>
        </w:tc>
        <w:tc>
          <w:tcPr>
            <w:tcW w:w="1384" w:type="dxa"/>
            <w:vAlign w:val="center"/>
          </w:tcPr>
          <w:p>
            <w:pPr>
              <w:adjustRightInd w:val="0"/>
              <w:snapToGrid w:val="0"/>
              <w:rPr>
                <w:rFonts w:eastAsia="仿宋_GB2312"/>
                <w:color w:val="000000"/>
                <w:spacing w:val="-4"/>
                <w:sz w:val="24"/>
                <w:szCs w:val="20"/>
              </w:rPr>
            </w:pPr>
          </w:p>
        </w:tc>
        <w:tc>
          <w:tcPr>
            <w:tcW w:w="1361" w:type="dxa"/>
            <w:vAlign w:val="center"/>
          </w:tcPr>
          <w:p>
            <w:pPr>
              <w:adjustRightInd w:val="0"/>
              <w:snapToGrid w:val="0"/>
              <w:rPr>
                <w:rFonts w:eastAsia="仿宋_GB2312"/>
                <w:color w:val="000000"/>
                <w:spacing w:val="-4"/>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699" w:type="dxa"/>
            <w:vMerge w:val="continue"/>
            <w:vAlign w:val="top"/>
          </w:tcPr>
          <w:p>
            <w:pPr>
              <w:rPr>
                <w:rFonts w:eastAsia="仿宋_GB2312"/>
                <w:color w:val="000000"/>
                <w:spacing w:val="-4"/>
                <w:sz w:val="32"/>
                <w:szCs w:val="20"/>
              </w:rPr>
            </w:pPr>
          </w:p>
        </w:tc>
        <w:tc>
          <w:tcPr>
            <w:tcW w:w="851" w:type="dxa"/>
            <w:vMerge w:val="continue"/>
            <w:vAlign w:val="center"/>
          </w:tcPr>
          <w:p>
            <w:pPr>
              <w:rPr>
                <w:rFonts w:eastAsia="仿宋_GB2312"/>
                <w:color w:val="000000"/>
                <w:spacing w:val="-4"/>
                <w:sz w:val="32"/>
                <w:szCs w:val="20"/>
              </w:rPr>
            </w:pPr>
          </w:p>
        </w:tc>
        <w:tc>
          <w:tcPr>
            <w:tcW w:w="4155" w:type="dxa"/>
            <w:vMerge w:val="continue"/>
            <w:vAlign w:val="center"/>
          </w:tcPr>
          <w:p>
            <w:pPr>
              <w:rPr>
                <w:rFonts w:eastAsia="仿宋_GB2312"/>
                <w:color w:val="000000"/>
                <w:spacing w:val="-4"/>
                <w:sz w:val="32"/>
                <w:szCs w:val="20"/>
              </w:rPr>
            </w:pPr>
          </w:p>
        </w:tc>
        <w:tc>
          <w:tcPr>
            <w:tcW w:w="1350" w:type="dxa"/>
            <w:vMerge w:val="continue"/>
            <w:vAlign w:val="top"/>
          </w:tcPr>
          <w:p>
            <w:pPr>
              <w:rPr>
                <w:rFonts w:eastAsia="仿宋_GB2312"/>
                <w:color w:val="000000"/>
                <w:spacing w:val="-4"/>
                <w:sz w:val="32"/>
                <w:szCs w:val="20"/>
              </w:rPr>
            </w:pPr>
          </w:p>
        </w:tc>
        <w:tc>
          <w:tcPr>
            <w:tcW w:w="1184" w:type="dxa"/>
            <w:vAlign w:val="center"/>
          </w:tcPr>
          <w:p>
            <w:pPr>
              <w:adjustRightInd w:val="0"/>
              <w:snapToGrid w:val="0"/>
              <w:rPr>
                <w:rFonts w:eastAsia="仿宋_GB2312"/>
                <w:color w:val="000000"/>
                <w:spacing w:val="-4"/>
                <w:sz w:val="24"/>
                <w:szCs w:val="20"/>
              </w:rPr>
            </w:pPr>
            <w:r>
              <w:rPr>
                <w:rFonts w:eastAsia="仿宋_GB2312"/>
                <w:color w:val="000000"/>
                <w:spacing w:val="-4"/>
                <w:sz w:val="24"/>
                <w:szCs w:val="20"/>
              </w:rPr>
              <w:t>指标1.</w:t>
            </w:r>
            <w:r>
              <w:rPr>
                <w:rFonts w:hint="eastAsia" w:eastAsia="仿宋_GB2312"/>
                <w:color w:val="000000"/>
                <w:spacing w:val="-4"/>
                <w:sz w:val="24"/>
                <w:szCs w:val="20"/>
              </w:rPr>
              <w:t>2</w:t>
            </w:r>
          </w:p>
        </w:tc>
        <w:tc>
          <w:tcPr>
            <w:tcW w:w="1500" w:type="dxa"/>
            <w:vAlign w:val="center"/>
          </w:tcPr>
          <w:p>
            <w:pPr>
              <w:adjustRightInd w:val="0"/>
              <w:snapToGrid w:val="0"/>
              <w:rPr>
                <w:rFonts w:eastAsia="仿宋_GB2312"/>
                <w:color w:val="000000"/>
                <w:spacing w:val="-4"/>
                <w:sz w:val="24"/>
                <w:szCs w:val="20"/>
              </w:rPr>
            </w:pPr>
          </w:p>
        </w:tc>
        <w:tc>
          <w:tcPr>
            <w:tcW w:w="1216" w:type="dxa"/>
            <w:vAlign w:val="center"/>
          </w:tcPr>
          <w:p>
            <w:pPr>
              <w:adjustRightInd w:val="0"/>
              <w:snapToGrid w:val="0"/>
              <w:rPr>
                <w:rFonts w:eastAsia="仿宋_GB2312"/>
                <w:color w:val="000000"/>
                <w:spacing w:val="-4"/>
                <w:sz w:val="24"/>
                <w:szCs w:val="20"/>
              </w:rPr>
            </w:pPr>
          </w:p>
        </w:tc>
        <w:tc>
          <w:tcPr>
            <w:tcW w:w="1384" w:type="dxa"/>
            <w:vAlign w:val="center"/>
          </w:tcPr>
          <w:p>
            <w:pPr>
              <w:adjustRightInd w:val="0"/>
              <w:snapToGrid w:val="0"/>
              <w:rPr>
                <w:rFonts w:eastAsia="仿宋_GB2312"/>
                <w:color w:val="000000"/>
                <w:spacing w:val="-4"/>
                <w:sz w:val="24"/>
                <w:szCs w:val="20"/>
              </w:rPr>
            </w:pPr>
          </w:p>
        </w:tc>
        <w:tc>
          <w:tcPr>
            <w:tcW w:w="1361" w:type="dxa"/>
            <w:vAlign w:val="center"/>
          </w:tcPr>
          <w:p>
            <w:pPr>
              <w:adjustRightInd w:val="0"/>
              <w:snapToGrid w:val="0"/>
              <w:rPr>
                <w:rFonts w:eastAsia="仿宋_GB2312"/>
                <w:color w:val="000000"/>
                <w:spacing w:val="-4"/>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jc w:val="center"/>
        </w:trPr>
        <w:tc>
          <w:tcPr>
            <w:tcW w:w="699" w:type="dxa"/>
            <w:vMerge w:val="continue"/>
            <w:vAlign w:val="top"/>
          </w:tcPr>
          <w:p>
            <w:pPr>
              <w:rPr>
                <w:rFonts w:eastAsia="仿宋_GB2312"/>
                <w:color w:val="000000"/>
                <w:spacing w:val="-4"/>
                <w:sz w:val="32"/>
                <w:szCs w:val="20"/>
              </w:rPr>
            </w:pPr>
          </w:p>
        </w:tc>
        <w:tc>
          <w:tcPr>
            <w:tcW w:w="851" w:type="dxa"/>
            <w:vMerge w:val="continue"/>
            <w:vAlign w:val="center"/>
          </w:tcPr>
          <w:p>
            <w:pPr>
              <w:rPr>
                <w:rFonts w:eastAsia="仿宋_GB2312"/>
                <w:color w:val="000000"/>
                <w:spacing w:val="-4"/>
                <w:sz w:val="32"/>
                <w:szCs w:val="20"/>
              </w:rPr>
            </w:pPr>
          </w:p>
        </w:tc>
        <w:tc>
          <w:tcPr>
            <w:tcW w:w="4155" w:type="dxa"/>
            <w:vMerge w:val="continue"/>
            <w:vAlign w:val="center"/>
          </w:tcPr>
          <w:p>
            <w:pPr>
              <w:rPr>
                <w:rFonts w:eastAsia="仿宋_GB2312"/>
                <w:color w:val="000000"/>
                <w:spacing w:val="-4"/>
                <w:sz w:val="32"/>
                <w:szCs w:val="20"/>
              </w:rPr>
            </w:pPr>
          </w:p>
        </w:tc>
        <w:tc>
          <w:tcPr>
            <w:tcW w:w="1350" w:type="dxa"/>
            <w:vMerge w:val="continue"/>
            <w:vAlign w:val="top"/>
          </w:tcPr>
          <w:p>
            <w:pPr>
              <w:rPr>
                <w:rFonts w:eastAsia="仿宋_GB2312"/>
                <w:color w:val="000000"/>
                <w:spacing w:val="-4"/>
                <w:sz w:val="32"/>
                <w:szCs w:val="20"/>
              </w:rPr>
            </w:pPr>
          </w:p>
        </w:tc>
        <w:tc>
          <w:tcPr>
            <w:tcW w:w="1184" w:type="dxa"/>
            <w:vAlign w:val="center"/>
          </w:tcPr>
          <w:p>
            <w:pPr>
              <w:adjustRightInd w:val="0"/>
              <w:snapToGrid w:val="0"/>
              <w:rPr>
                <w:rFonts w:eastAsia="仿宋_GB2312"/>
                <w:color w:val="000000"/>
                <w:spacing w:val="-4"/>
                <w:sz w:val="24"/>
                <w:szCs w:val="20"/>
              </w:rPr>
            </w:pPr>
            <w:r>
              <w:rPr>
                <w:rFonts w:eastAsia="仿宋_GB2312"/>
                <w:color w:val="000000"/>
                <w:spacing w:val="-4"/>
                <w:sz w:val="24"/>
                <w:szCs w:val="20"/>
              </w:rPr>
              <w:t>……</w:t>
            </w:r>
          </w:p>
        </w:tc>
        <w:tc>
          <w:tcPr>
            <w:tcW w:w="1500" w:type="dxa"/>
            <w:vAlign w:val="center"/>
          </w:tcPr>
          <w:p>
            <w:pPr>
              <w:adjustRightInd w:val="0"/>
              <w:snapToGrid w:val="0"/>
              <w:rPr>
                <w:rFonts w:eastAsia="仿宋_GB2312"/>
                <w:color w:val="000000"/>
                <w:spacing w:val="-4"/>
                <w:sz w:val="24"/>
                <w:szCs w:val="20"/>
              </w:rPr>
            </w:pPr>
          </w:p>
        </w:tc>
        <w:tc>
          <w:tcPr>
            <w:tcW w:w="1216" w:type="dxa"/>
            <w:vAlign w:val="center"/>
          </w:tcPr>
          <w:p>
            <w:pPr>
              <w:adjustRightInd w:val="0"/>
              <w:snapToGrid w:val="0"/>
              <w:rPr>
                <w:rFonts w:eastAsia="仿宋_GB2312"/>
                <w:color w:val="000000"/>
                <w:spacing w:val="-4"/>
                <w:sz w:val="24"/>
                <w:szCs w:val="20"/>
              </w:rPr>
            </w:pPr>
          </w:p>
        </w:tc>
        <w:tc>
          <w:tcPr>
            <w:tcW w:w="1384" w:type="dxa"/>
            <w:vAlign w:val="center"/>
          </w:tcPr>
          <w:p>
            <w:pPr>
              <w:adjustRightInd w:val="0"/>
              <w:snapToGrid w:val="0"/>
              <w:rPr>
                <w:rFonts w:eastAsia="仿宋_GB2312"/>
                <w:color w:val="000000"/>
                <w:spacing w:val="-4"/>
                <w:sz w:val="24"/>
                <w:szCs w:val="20"/>
              </w:rPr>
            </w:pPr>
          </w:p>
        </w:tc>
        <w:tc>
          <w:tcPr>
            <w:tcW w:w="1361" w:type="dxa"/>
            <w:vAlign w:val="center"/>
          </w:tcPr>
          <w:p>
            <w:pPr>
              <w:adjustRightInd w:val="0"/>
              <w:snapToGrid w:val="0"/>
              <w:rPr>
                <w:rFonts w:eastAsia="仿宋_GB2312"/>
                <w:color w:val="000000"/>
                <w:spacing w:val="-4"/>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699" w:type="dxa"/>
            <w:vMerge w:val="continue"/>
            <w:vAlign w:val="top"/>
          </w:tcPr>
          <w:p>
            <w:pPr>
              <w:rPr>
                <w:rFonts w:eastAsia="仿宋_GB2312"/>
                <w:color w:val="000000"/>
                <w:spacing w:val="-4"/>
                <w:sz w:val="32"/>
                <w:szCs w:val="20"/>
              </w:rPr>
            </w:pPr>
          </w:p>
        </w:tc>
        <w:tc>
          <w:tcPr>
            <w:tcW w:w="851" w:type="dxa"/>
            <w:vMerge w:val="restart"/>
            <w:vAlign w:val="center"/>
          </w:tcPr>
          <w:p>
            <w:pPr>
              <w:adjustRightInd w:val="0"/>
              <w:snapToGrid w:val="0"/>
              <w:rPr>
                <w:rFonts w:eastAsia="仿宋_GB2312"/>
                <w:color w:val="000000"/>
                <w:spacing w:val="-4"/>
                <w:sz w:val="24"/>
                <w:szCs w:val="20"/>
              </w:rPr>
            </w:pPr>
            <w:r>
              <w:rPr>
                <w:rFonts w:hint="eastAsia" w:eastAsia="仿宋_GB2312"/>
                <w:color w:val="000000"/>
                <w:spacing w:val="-4"/>
                <w:sz w:val="24"/>
                <w:szCs w:val="20"/>
              </w:rPr>
              <w:t>2：</w:t>
            </w:r>
          </w:p>
        </w:tc>
        <w:tc>
          <w:tcPr>
            <w:tcW w:w="4155" w:type="dxa"/>
            <w:vMerge w:val="restart"/>
            <w:vAlign w:val="center"/>
          </w:tcPr>
          <w:p>
            <w:pPr>
              <w:adjustRightInd w:val="0"/>
              <w:snapToGrid w:val="0"/>
              <w:rPr>
                <w:rFonts w:ascii="仿宋_GB2312" w:hAnsi="宋体" w:eastAsia="仿宋_GB2312" w:cs="仿宋_GB2312"/>
              </w:rPr>
            </w:pPr>
            <w:r>
              <w:rPr>
                <w:rFonts w:hint="eastAsia" w:ascii="仿宋_GB2312" w:hAnsi="仿宋_GB2312" w:eastAsia="仿宋_GB2312"/>
              </w:rPr>
              <w:t>同上</w:t>
            </w:r>
          </w:p>
        </w:tc>
        <w:tc>
          <w:tcPr>
            <w:tcW w:w="1350" w:type="dxa"/>
            <w:vMerge w:val="restart"/>
            <w:vAlign w:val="top"/>
          </w:tcPr>
          <w:p>
            <w:pPr>
              <w:adjustRightInd w:val="0"/>
              <w:snapToGrid w:val="0"/>
              <w:rPr>
                <w:rFonts w:eastAsia="仿宋_GB2312"/>
                <w:color w:val="000000"/>
                <w:spacing w:val="-4"/>
                <w:sz w:val="24"/>
                <w:szCs w:val="20"/>
              </w:rPr>
            </w:pPr>
          </w:p>
        </w:tc>
        <w:tc>
          <w:tcPr>
            <w:tcW w:w="1184" w:type="dxa"/>
            <w:vAlign w:val="top"/>
          </w:tcPr>
          <w:p>
            <w:pPr>
              <w:adjustRightInd w:val="0"/>
              <w:snapToGrid w:val="0"/>
              <w:jc w:val="left"/>
              <w:rPr>
                <w:rFonts w:eastAsia="仿宋_GB2312"/>
                <w:color w:val="000000"/>
                <w:spacing w:val="-4"/>
                <w:sz w:val="24"/>
                <w:szCs w:val="20"/>
              </w:rPr>
            </w:pPr>
            <w:r>
              <w:rPr>
                <w:rFonts w:eastAsia="仿宋_GB2312"/>
                <w:color w:val="000000"/>
                <w:spacing w:val="-4"/>
                <w:sz w:val="24"/>
                <w:szCs w:val="20"/>
              </w:rPr>
              <w:t>指标</w:t>
            </w:r>
            <w:r>
              <w:rPr>
                <w:rFonts w:hint="eastAsia" w:eastAsia="仿宋_GB2312"/>
                <w:color w:val="000000"/>
                <w:spacing w:val="-4"/>
                <w:sz w:val="24"/>
                <w:szCs w:val="20"/>
              </w:rPr>
              <w:t>2</w:t>
            </w:r>
            <w:r>
              <w:rPr>
                <w:rFonts w:eastAsia="仿宋_GB2312"/>
                <w:color w:val="000000"/>
                <w:spacing w:val="-4"/>
                <w:sz w:val="24"/>
                <w:szCs w:val="20"/>
              </w:rPr>
              <w:t>.1</w:t>
            </w:r>
          </w:p>
        </w:tc>
        <w:tc>
          <w:tcPr>
            <w:tcW w:w="1500" w:type="dxa"/>
            <w:vAlign w:val="top"/>
          </w:tcPr>
          <w:p>
            <w:pPr>
              <w:adjustRightInd w:val="0"/>
              <w:snapToGrid w:val="0"/>
              <w:rPr>
                <w:rFonts w:eastAsia="仿宋_GB2312"/>
                <w:color w:val="000000"/>
                <w:spacing w:val="-4"/>
                <w:sz w:val="24"/>
                <w:szCs w:val="20"/>
              </w:rPr>
            </w:pPr>
          </w:p>
        </w:tc>
        <w:tc>
          <w:tcPr>
            <w:tcW w:w="1216" w:type="dxa"/>
            <w:vAlign w:val="top"/>
          </w:tcPr>
          <w:p>
            <w:pPr>
              <w:adjustRightInd w:val="0"/>
              <w:snapToGrid w:val="0"/>
              <w:rPr>
                <w:rFonts w:eastAsia="仿宋_GB2312"/>
                <w:color w:val="000000"/>
                <w:spacing w:val="-4"/>
                <w:sz w:val="24"/>
                <w:szCs w:val="20"/>
              </w:rPr>
            </w:pPr>
          </w:p>
        </w:tc>
        <w:tc>
          <w:tcPr>
            <w:tcW w:w="1384" w:type="dxa"/>
            <w:vAlign w:val="top"/>
          </w:tcPr>
          <w:p>
            <w:pPr>
              <w:adjustRightInd w:val="0"/>
              <w:snapToGrid w:val="0"/>
              <w:rPr>
                <w:rFonts w:eastAsia="仿宋_GB2312"/>
                <w:color w:val="000000"/>
                <w:spacing w:val="-4"/>
                <w:sz w:val="24"/>
                <w:szCs w:val="20"/>
              </w:rPr>
            </w:pPr>
          </w:p>
        </w:tc>
        <w:tc>
          <w:tcPr>
            <w:tcW w:w="1361" w:type="dxa"/>
            <w:vAlign w:val="top"/>
          </w:tcPr>
          <w:p>
            <w:pPr>
              <w:adjustRightInd w:val="0"/>
              <w:snapToGrid w:val="0"/>
              <w:rPr>
                <w:rFonts w:eastAsia="仿宋_GB2312"/>
                <w:color w:val="000000"/>
                <w:spacing w:val="-4"/>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99" w:type="dxa"/>
            <w:vMerge w:val="continue"/>
            <w:vAlign w:val="top"/>
          </w:tcPr>
          <w:p>
            <w:pPr>
              <w:rPr>
                <w:rFonts w:eastAsia="仿宋_GB2312"/>
                <w:color w:val="000000"/>
                <w:spacing w:val="-4"/>
                <w:sz w:val="32"/>
                <w:szCs w:val="20"/>
              </w:rPr>
            </w:pPr>
          </w:p>
        </w:tc>
        <w:tc>
          <w:tcPr>
            <w:tcW w:w="851" w:type="dxa"/>
            <w:vMerge w:val="continue"/>
            <w:vAlign w:val="top"/>
          </w:tcPr>
          <w:p>
            <w:pPr>
              <w:rPr>
                <w:rFonts w:eastAsia="仿宋_GB2312"/>
                <w:color w:val="000000"/>
                <w:spacing w:val="-4"/>
                <w:sz w:val="32"/>
                <w:szCs w:val="20"/>
              </w:rPr>
            </w:pPr>
          </w:p>
        </w:tc>
        <w:tc>
          <w:tcPr>
            <w:tcW w:w="4155" w:type="dxa"/>
            <w:vMerge w:val="continue"/>
            <w:vAlign w:val="top"/>
          </w:tcPr>
          <w:p>
            <w:pPr>
              <w:adjustRightInd w:val="0"/>
              <w:snapToGrid w:val="0"/>
              <w:rPr>
                <w:rFonts w:ascii="仿宋_GB2312" w:hAnsi="宋体" w:eastAsia="仿宋_GB2312" w:cs="仿宋_GB2312"/>
              </w:rPr>
            </w:pPr>
          </w:p>
        </w:tc>
        <w:tc>
          <w:tcPr>
            <w:tcW w:w="1350" w:type="dxa"/>
            <w:vMerge w:val="continue"/>
            <w:vAlign w:val="top"/>
          </w:tcPr>
          <w:p>
            <w:pPr>
              <w:rPr>
                <w:rFonts w:eastAsia="仿宋_GB2312"/>
                <w:color w:val="000000"/>
                <w:spacing w:val="-4"/>
                <w:sz w:val="32"/>
                <w:szCs w:val="20"/>
              </w:rPr>
            </w:pPr>
          </w:p>
        </w:tc>
        <w:tc>
          <w:tcPr>
            <w:tcW w:w="1184" w:type="dxa"/>
            <w:vAlign w:val="top"/>
          </w:tcPr>
          <w:p>
            <w:pPr>
              <w:adjustRightInd w:val="0"/>
              <w:snapToGrid w:val="0"/>
              <w:rPr>
                <w:rFonts w:eastAsia="仿宋_GB2312"/>
                <w:color w:val="000000"/>
                <w:spacing w:val="-4"/>
                <w:sz w:val="24"/>
                <w:szCs w:val="20"/>
              </w:rPr>
            </w:pPr>
            <w:r>
              <w:rPr>
                <w:rFonts w:eastAsia="仿宋_GB2312"/>
                <w:color w:val="000000"/>
                <w:spacing w:val="-4"/>
                <w:sz w:val="24"/>
                <w:szCs w:val="20"/>
              </w:rPr>
              <w:t>指标</w:t>
            </w:r>
            <w:r>
              <w:rPr>
                <w:rFonts w:hint="eastAsia" w:eastAsia="仿宋_GB2312"/>
                <w:color w:val="000000"/>
                <w:spacing w:val="-4"/>
                <w:sz w:val="24"/>
                <w:szCs w:val="20"/>
              </w:rPr>
              <w:t>2</w:t>
            </w:r>
            <w:r>
              <w:rPr>
                <w:rFonts w:eastAsia="仿宋_GB2312"/>
                <w:color w:val="000000"/>
                <w:spacing w:val="-4"/>
                <w:sz w:val="24"/>
                <w:szCs w:val="20"/>
              </w:rPr>
              <w:t>.</w:t>
            </w:r>
            <w:r>
              <w:rPr>
                <w:rFonts w:hint="eastAsia" w:eastAsia="仿宋_GB2312"/>
                <w:color w:val="000000"/>
                <w:spacing w:val="-4"/>
                <w:sz w:val="24"/>
                <w:szCs w:val="20"/>
              </w:rPr>
              <w:t>2</w:t>
            </w:r>
          </w:p>
        </w:tc>
        <w:tc>
          <w:tcPr>
            <w:tcW w:w="1500" w:type="dxa"/>
            <w:vAlign w:val="top"/>
          </w:tcPr>
          <w:p>
            <w:pPr>
              <w:adjustRightInd w:val="0"/>
              <w:snapToGrid w:val="0"/>
              <w:rPr>
                <w:rFonts w:eastAsia="仿宋_GB2312"/>
                <w:color w:val="000000"/>
                <w:spacing w:val="-4"/>
                <w:sz w:val="24"/>
                <w:szCs w:val="20"/>
              </w:rPr>
            </w:pPr>
          </w:p>
        </w:tc>
        <w:tc>
          <w:tcPr>
            <w:tcW w:w="1216" w:type="dxa"/>
            <w:vAlign w:val="top"/>
          </w:tcPr>
          <w:p>
            <w:pPr>
              <w:adjustRightInd w:val="0"/>
              <w:snapToGrid w:val="0"/>
              <w:rPr>
                <w:rFonts w:eastAsia="仿宋_GB2312"/>
                <w:color w:val="000000"/>
                <w:spacing w:val="-4"/>
                <w:sz w:val="24"/>
                <w:szCs w:val="20"/>
              </w:rPr>
            </w:pPr>
          </w:p>
        </w:tc>
        <w:tc>
          <w:tcPr>
            <w:tcW w:w="1384" w:type="dxa"/>
            <w:vAlign w:val="top"/>
          </w:tcPr>
          <w:p>
            <w:pPr>
              <w:adjustRightInd w:val="0"/>
              <w:snapToGrid w:val="0"/>
              <w:rPr>
                <w:rFonts w:eastAsia="仿宋_GB2312"/>
                <w:color w:val="000000"/>
                <w:spacing w:val="-4"/>
                <w:sz w:val="24"/>
                <w:szCs w:val="20"/>
              </w:rPr>
            </w:pPr>
          </w:p>
        </w:tc>
        <w:tc>
          <w:tcPr>
            <w:tcW w:w="1361" w:type="dxa"/>
            <w:vAlign w:val="top"/>
          </w:tcPr>
          <w:p>
            <w:pPr>
              <w:adjustRightInd w:val="0"/>
              <w:snapToGrid w:val="0"/>
              <w:rPr>
                <w:rFonts w:eastAsia="仿宋_GB2312"/>
                <w:color w:val="000000"/>
                <w:spacing w:val="-4"/>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jc w:val="center"/>
        </w:trPr>
        <w:tc>
          <w:tcPr>
            <w:tcW w:w="699" w:type="dxa"/>
            <w:vMerge w:val="continue"/>
            <w:vAlign w:val="top"/>
          </w:tcPr>
          <w:p>
            <w:pPr>
              <w:rPr>
                <w:rFonts w:eastAsia="仿宋_GB2312"/>
                <w:color w:val="000000"/>
                <w:spacing w:val="-4"/>
                <w:sz w:val="32"/>
                <w:szCs w:val="20"/>
              </w:rPr>
            </w:pPr>
          </w:p>
        </w:tc>
        <w:tc>
          <w:tcPr>
            <w:tcW w:w="851" w:type="dxa"/>
            <w:vMerge w:val="continue"/>
            <w:vAlign w:val="top"/>
          </w:tcPr>
          <w:p>
            <w:pPr>
              <w:rPr>
                <w:rFonts w:eastAsia="仿宋_GB2312"/>
                <w:color w:val="000000"/>
                <w:spacing w:val="-4"/>
                <w:sz w:val="32"/>
                <w:szCs w:val="20"/>
              </w:rPr>
            </w:pPr>
          </w:p>
        </w:tc>
        <w:tc>
          <w:tcPr>
            <w:tcW w:w="4155" w:type="dxa"/>
            <w:vMerge w:val="continue"/>
            <w:vAlign w:val="top"/>
          </w:tcPr>
          <w:p>
            <w:pPr>
              <w:adjustRightInd w:val="0"/>
              <w:snapToGrid w:val="0"/>
              <w:rPr>
                <w:rFonts w:ascii="仿宋_GB2312" w:hAnsi="宋体" w:eastAsia="仿宋_GB2312" w:cs="仿宋_GB2312"/>
              </w:rPr>
            </w:pPr>
          </w:p>
        </w:tc>
        <w:tc>
          <w:tcPr>
            <w:tcW w:w="1350" w:type="dxa"/>
            <w:vMerge w:val="continue"/>
            <w:vAlign w:val="top"/>
          </w:tcPr>
          <w:p>
            <w:pPr>
              <w:rPr>
                <w:rFonts w:eastAsia="仿宋_GB2312"/>
                <w:color w:val="000000"/>
                <w:spacing w:val="-4"/>
                <w:sz w:val="32"/>
                <w:szCs w:val="20"/>
              </w:rPr>
            </w:pPr>
          </w:p>
        </w:tc>
        <w:tc>
          <w:tcPr>
            <w:tcW w:w="1184" w:type="dxa"/>
            <w:vAlign w:val="top"/>
          </w:tcPr>
          <w:p>
            <w:pPr>
              <w:adjustRightInd w:val="0"/>
              <w:snapToGrid w:val="0"/>
              <w:rPr>
                <w:rFonts w:eastAsia="仿宋_GB2312"/>
                <w:color w:val="000000"/>
                <w:spacing w:val="-4"/>
                <w:sz w:val="24"/>
                <w:szCs w:val="20"/>
              </w:rPr>
            </w:pPr>
            <w:r>
              <w:rPr>
                <w:rFonts w:eastAsia="仿宋_GB2312"/>
                <w:color w:val="000000"/>
                <w:spacing w:val="-4"/>
                <w:sz w:val="24"/>
                <w:szCs w:val="20"/>
              </w:rPr>
              <w:t>……</w:t>
            </w:r>
          </w:p>
        </w:tc>
        <w:tc>
          <w:tcPr>
            <w:tcW w:w="1500" w:type="dxa"/>
            <w:vAlign w:val="top"/>
          </w:tcPr>
          <w:p>
            <w:pPr>
              <w:adjustRightInd w:val="0"/>
              <w:snapToGrid w:val="0"/>
              <w:rPr>
                <w:rFonts w:eastAsia="仿宋_GB2312"/>
                <w:color w:val="000000"/>
                <w:spacing w:val="-4"/>
                <w:sz w:val="24"/>
                <w:szCs w:val="20"/>
              </w:rPr>
            </w:pPr>
          </w:p>
        </w:tc>
        <w:tc>
          <w:tcPr>
            <w:tcW w:w="1216" w:type="dxa"/>
            <w:vAlign w:val="top"/>
          </w:tcPr>
          <w:p>
            <w:pPr>
              <w:adjustRightInd w:val="0"/>
              <w:snapToGrid w:val="0"/>
              <w:rPr>
                <w:rFonts w:eastAsia="仿宋_GB2312"/>
                <w:color w:val="000000"/>
                <w:spacing w:val="-4"/>
                <w:sz w:val="24"/>
                <w:szCs w:val="20"/>
              </w:rPr>
            </w:pPr>
          </w:p>
        </w:tc>
        <w:tc>
          <w:tcPr>
            <w:tcW w:w="1384" w:type="dxa"/>
            <w:vAlign w:val="top"/>
          </w:tcPr>
          <w:p>
            <w:pPr>
              <w:adjustRightInd w:val="0"/>
              <w:snapToGrid w:val="0"/>
              <w:rPr>
                <w:rFonts w:eastAsia="仿宋_GB2312"/>
                <w:color w:val="000000"/>
                <w:spacing w:val="-4"/>
                <w:sz w:val="24"/>
                <w:szCs w:val="20"/>
              </w:rPr>
            </w:pPr>
          </w:p>
        </w:tc>
        <w:tc>
          <w:tcPr>
            <w:tcW w:w="1361" w:type="dxa"/>
            <w:vAlign w:val="top"/>
          </w:tcPr>
          <w:p>
            <w:pPr>
              <w:adjustRightInd w:val="0"/>
              <w:snapToGrid w:val="0"/>
              <w:rPr>
                <w:rFonts w:eastAsia="仿宋_GB2312"/>
                <w:color w:val="000000"/>
                <w:spacing w:val="-4"/>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699" w:type="dxa"/>
            <w:vMerge w:val="continue"/>
            <w:vAlign w:val="top"/>
          </w:tcPr>
          <w:p>
            <w:pPr>
              <w:rPr>
                <w:rFonts w:eastAsia="仿宋_GB2312"/>
                <w:color w:val="000000"/>
                <w:spacing w:val="-4"/>
                <w:sz w:val="32"/>
                <w:szCs w:val="20"/>
              </w:rPr>
            </w:pPr>
          </w:p>
        </w:tc>
        <w:tc>
          <w:tcPr>
            <w:tcW w:w="851" w:type="dxa"/>
            <w:vMerge w:val="restart"/>
            <w:vAlign w:val="top"/>
          </w:tcPr>
          <w:p>
            <w:pPr>
              <w:rPr>
                <w:rFonts w:eastAsia="仿宋_GB2312"/>
                <w:color w:val="000000"/>
                <w:spacing w:val="-4"/>
                <w:sz w:val="32"/>
                <w:szCs w:val="20"/>
              </w:rPr>
            </w:pPr>
            <w:r>
              <w:rPr>
                <w:rFonts w:eastAsia="仿宋_GB2312"/>
                <w:color w:val="000000"/>
                <w:spacing w:val="-4"/>
                <w:sz w:val="24"/>
                <w:szCs w:val="20"/>
              </w:rPr>
              <w:t>…</w:t>
            </w:r>
          </w:p>
        </w:tc>
        <w:tc>
          <w:tcPr>
            <w:tcW w:w="4155" w:type="dxa"/>
            <w:vMerge w:val="restart"/>
            <w:vAlign w:val="top"/>
          </w:tcPr>
          <w:p>
            <w:pPr>
              <w:adjustRightInd w:val="0"/>
              <w:snapToGrid w:val="0"/>
              <w:rPr>
                <w:rFonts w:ascii="仿宋_GB2312" w:hAnsi="宋体" w:eastAsia="仿宋_GB2312" w:cs="仿宋_GB2312"/>
              </w:rPr>
            </w:pPr>
            <w:r>
              <w:rPr>
                <w:rFonts w:hint="eastAsia" w:ascii="仿宋_GB2312" w:hAnsi="宋体" w:eastAsia="仿宋_GB2312" w:cs="仿宋_GB2312"/>
              </w:rPr>
              <w:t>同上</w:t>
            </w:r>
          </w:p>
        </w:tc>
        <w:tc>
          <w:tcPr>
            <w:tcW w:w="1350" w:type="dxa"/>
            <w:vMerge w:val="restart"/>
            <w:vAlign w:val="top"/>
          </w:tcPr>
          <w:p>
            <w:pPr>
              <w:rPr>
                <w:rFonts w:eastAsia="仿宋_GB2312"/>
                <w:color w:val="000000"/>
                <w:spacing w:val="-4"/>
                <w:sz w:val="32"/>
                <w:szCs w:val="20"/>
              </w:rPr>
            </w:pPr>
          </w:p>
        </w:tc>
        <w:tc>
          <w:tcPr>
            <w:tcW w:w="1184" w:type="dxa"/>
            <w:vAlign w:val="top"/>
          </w:tcPr>
          <w:p>
            <w:pPr>
              <w:adjustRightInd w:val="0"/>
              <w:snapToGrid w:val="0"/>
              <w:rPr>
                <w:rFonts w:eastAsia="仿宋_GB2312"/>
                <w:color w:val="000000"/>
                <w:spacing w:val="-4"/>
                <w:sz w:val="24"/>
                <w:szCs w:val="20"/>
              </w:rPr>
            </w:pPr>
            <w:r>
              <w:rPr>
                <w:rFonts w:eastAsia="仿宋_GB2312"/>
                <w:color w:val="000000"/>
                <w:spacing w:val="-4"/>
                <w:sz w:val="24"/>
                <w:szCs w:val="20"/>
              </w:rPr>
              <w:t>指标</w:t>
            </w:r>
          </w:p>
        </w:tc>
        <w:tc>
          <w:tcPr>
            <w:tcW w:w="1500" w:type="dxa"/>
            <w:vAlign w:val="top"/>
          </w:tcPr>
          <w:p>
            <w:pPr>
              <w:adjustRightInd w:val="0"/>
              <w:snapToGrid w:val="0"/>
              <w:rPr>
                <w:rFonts w:eastAsia="仿宋_GB2312"/>
                <w:color w:val="000000"/>
                <w:spacing w:val="-4"/>
                <w:sz w:val="24"/>
                <w:szCs w:val="20"/>
              </w:rPr>
            </w:pPr>
          </w:p>
        </w:tc>
        <w:tc>
          <w:tcPr>
            <w:tcW w:w="1216" w:type="dxa"/>
            <w:vAlign w:val="top"/>
          </w:tcPr>
          <w:p>
            <w:pPr>
              <w:adjustRightInd w:val="0"/>
              <w:snapToGrid w:val="0"/>
              <w:rPr>
                <w:rFonts w:eastAsia="仿宋_GB2312"/>
                <w:color w:val="000000"/>
                <w:spacing w:val="-4"/>
                <w:sz w:val="24"/>
                <w:szCs w:val="20"/>
              </w:rPr>
            </w:pPr>
          </w:p>
        </w:tc>
        <w:tc>
          <w:tcPr>
            <w:tcW w:w="1384" w:type="dxa"/>
            <w:vAlign w:val="top"/>
          </w:tcPr>
          <w:p>
            <w:pPr>
              <w:adjustRightInd w:val="0"/>
              <w:snapToGrid w:val="0"/>
              <w:rPr>
                <w:rFonts w:eastAsia="仿宋_GB2312"/>
                <w:color w:val="000000"/>
                <w:spacing w:val="-4"/>
                <w:sz w:val="24"/>
                <w:szCs w:val="20"/>
              </w:rPr>
            </w:pPr>
          </w:p>
        </w:tc>
        <w:tc>
          <w:tcPr>
            <w:tcW w:w="1361" w:type="dxa"/>
            <w:vAlign w:val="top"/>
          </w:tcPr>
          <w:p>
            <w:pPr>
              <w:adjustRightInd w:val="0"/>
              <w:snapToGrid w:val="0"/>
              <w:rPr>
                <w:rFonts w:eastAsia="仿宋_GB2312"/>
                <w:color w:val="000000"/>
                <w:spacing w:val="-4"/>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699" w:type="dxa"/>
            <w:vMerge w:val="continue"/>
            <w:vAlign w:val="top"/>
          </w:tcPr>
          <w:p>
            <w:pPr>
              <w:rPr>
                <w:rFonts w:eastAsia="仿宋_GB2312"/>
                <w:color w:val="000000"/>
                <w:spacing w:val="-4"/>
                <w:sz w:val="32"/>
                <w:szCs w:val="20"/>
              </w:rPr>
            </w:pPr>
          </w:p>
        </w:tc>
        <w:tc>
          <w:tcPr>
            <w:tcW w:w="851" w:type="dxa"/>
            <w:vMerge w:val="continue"/>
            <w:vAlign w:val="top"/>
          </w:tcPr>
          <w:p>
            <w:pPr>
              <w:rPr>
                <w:rFonts w:eastAsia="仿宋_GB2312"/>
                <w:color w:val="000000"/>
                <w:spacing w:val="-4"/>
                <w:sz w:val="32"/>
                <w:szCs w:val="20"/>
              </w:rPr>
            </w:pPr>
          </w:p>
        </w:tc>
        <w:tc>
          <w:tcPr>
            <w:tcW w:w="4155" w:type="dxa"/>
            <w:vMerge w:val="continue"/>
            <w:vAlign w:val="top"/>
          </w:tcPr>
          <w:p>
            <w:pPr>
              <w:rPr>
                <w:rFonts w:eastAsia="仿宋_GB2312"/>
                <w:color w:val="000000"/>
                <w:spacing w:val="-4"/>
                <w:sz w:val="32"/>
                <w:szCs w:val="20"/>
              </w:rPr>
            </w:pPr>
          </w:p>
        </w:tc>
        <w:tc>
          <w:tcPr>
            <w:tcW w:w="1350" w:type="dxa"/>
            <w:vMerge w:val="continue"/>
            <w:vAlign w:val="top"/>
          </w:tcPr>
          <w:p>
            <w:pPr>
              <w:rPr>
                <w:rFonts w:eastAsia="仿宋_GB2312"/>
                <w:color w:val="000000"/>
                <w:spacing w:val="-4"/>
                <w:sz w:val="32"/>
                <w:szCs w:val="20"/>
              </w:rPr>
            </w:pPr>
          </w:p>
        </w:tc>
        <w:tc>
          <w:tcPr>
            <w:tcW w:w="1184" w:type="dxa"/>
            <w:vAlign w:val="top"/>
          </w:tcPr>
          <w:p>
            <w:pPr>
              <w:adjustRightInd w:val="0"/>
              <w:snapToGrid w:val="0"/>
              <w:rPr>
                <w:rFonts w:eastAsia="仿宋_GB2312"/>
                <w:color w:val="000000"/>
                <w:spacing w:val="-4"/>
                <w:sz w:val="24"/>
                <w:szCs w:val="20"/>
              </w:rPr>
            </w:pPr>
            <w:r>
              <w:rPr>
                <w:rFonts w:eastAsia="仿宋_GB2312"/>
                <w:color w:val="000000"/>
                <w:spacing w:val="-4"/>
                <w:sz w:val="24"/>
                <w:szCs w:val="20"/>
              </w:rPr>
              <w:t>……</w:t>
            </w:r>
          </w:p>
        </w:tc>
        <w:tc>
          <w:tcPr>
            <w:tcW w:w="1500" w:type="dxa"/>
            <w:vAlign w:val="top"/>
          </w:tcPr>
          <w:p>
            <w:pPr>
              <w:adjustRightInd w:val="0"/>
              <w:snapToGrid w:val="0"/>
              <w:rPr>
                <w:rFonts w:eastAsia="仿宋_GB2312"/>
                <w:color w:val="000000"/>
                <w:spacing w:val="-4"/>
                <w:sz w:val="24"/>
                <w:szCs w:val="20"/>
              </w:rPr>
            </w:pPr>
          </w:p>
        </w:tc>
        <w:tc>
          <w:tcPr>
            <w:tcW w:w="1216" w:type="dxa"/>
            <w:vAlign w:val="top"/>
          </w:tcPr>
          <w:p>
            <w:pPr>
              <w:adjustRightInd w:val="0"/>
              <w:snapToGrid w:val="0"/>
              <w:rPr>
                <w:rFonts w:eastAsia="仿宋_GB2312"/>
                <w:color w:val="000000"/>
                <w:spacing w:val="-4"/>
                <w:sz w:val="24"/>
                <w:szCs w:val="20"/>
              </w:rPr>
            </w:pPr>
          </w:p>
        </w:tc>
        <w:tc>
          <w:tcPr>
            <w:tcW w:w="1384" w:type="dxa"/>
            <w:vAlign w:val="top"/>
          </w:tcPr>
          <w:p>
            <w:pPr>
              <w:adjustRightInd w:val="0"/>
              <w:snapToGrid w:val="0"/>
              <w:rPr>
                <w:rFonts w:eastAsia="仿宋_GB2312"/>
                <w:color w:val="000000"/>
                <w:spacing w:val="-4"/>
                <w:sz w:val="24"/>
                <w:szCs w:val="20"/>
              </w:rPr>
            </w:pPr>
          </w:p>
        </w:tc>
        <w:tc>
          <w:tcPr>
            <w:tcW w:w="1361" w:type="dxa"/>
            <w:vAlign w:val="top"/>
          </w:tcPr>
          <w:p>
            <w:pPr>
              <w:adjustRightInd w:val="0"/>
              <w:snapToGrid w:val="0"/>
              <w:rPr>
                <w:rFonts w:eastAsia="仿宋_GB2312"/>
                <w:color w:val="000000"/>
                <w:spacing w:val="-4"/>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00" w:type="dxa"/>
            <w:gridSpan w:val="9"/>
            <w:vAlign w:val="top"/>
          </w:tcPr>
          <w:p>
            <w:pPr>
              <w:adjustRightInd w:val="0"/>
              <w:snapToGrid w:val="0"/>
              <w:rPr>
                <w:rFonts w:eastAsia="仿宋_GB2312"/>
                <w:color w:val="000000"/>
                <w:spacing w:val="-4"/>
                <w:sz w:val="24"/>
                <w:szCs w:val="20"/>
              </w:rPr>
            </w:pPr>
            <w:r>
              <w:rPr>
                <w:rFonts w:hint="eastAsia" w:eastAsia="仿宋_GB2312"/>
                <w:color w:val="000000"/>
                <w:spacing w:val="-4"/>
                <w:sz w:val="24"/>
                <w:szCs w:val="20"/>
              </w:rPr>
              <w:t>其他目标与考核指标（对于难以采取上述表格细化的项目目标及其考核指标，可在此细化填写。）</w:t>
            </w:r>
          </w:p>
          <w:p>
            <w:pPr>
              <w:adjustRightInd w:val="0"/>
              <w:snapToGrid w:val="0"/>
              <w:rPr>
                <w:rFonts w:eastAsia="仿宋_GB2312"/>
                <w:color w:val="000000"/>
                <w:spacing w:val="-4"/>
                <w:sz w:val="24"/>
                <w:szCs w:val="20"/>
              </w:rPr>
            </w:pPr>
          </w:p>
          <w:p>
            <w:pPr>
              <w:adjustRightInd w:val="0"/>
              <w:snapToGrid w:val="0"/>
              <w:rPr>
                <w:rFonts w:hint="eastAsia" w:eastAsia="仿宋_GB2312"/>
                <w:color w:val="000000"/>
                <w:spacing w:val="-4"/>
                <w:sz w:val="24"/>
                <w:szCs w:val="20"/>
              </w:rPr>
            </w:pPr>
          </w:p>
          <w:p>
            <w:pPr>
              <w:adjustRightInd w:val="0"/>
              <w:snapToGrid w:val="0"/>
              <w:rPr>
                <w:rFonts w:hint="eastAsia" w:eastAsia="仿宋_GB2312"/>
                <w:color w:val="000000"/>
                <w:spacing w:val="-4"/>
                <w:sz w:val="24"/>
                <w:szCs w:val="20"/>
              </w:rPr>
            </w:pPr>
          </w:p>
          <w:p>
            <w:pPr>
              <w:adjustRightInd w:val="0"/>
              <w:snapToGrid w:val="0"/>
              <w:rPr>
                <w:rFonts w:eastAsia="仿宋_GB2312"/>
                <w:color w:val="000000"/>
                <w:spacing w:val="-4"/>
                <w:sz w:val="24"/>
                <w:szCs w:val="20"/>
              </w:rPr>
            </w:pPr>
          </w:p>
        </w:tc>
      </w:tr>
    </w:tbl>
    <w:p>
      <w:pPr>
        <w:spacing w:line="400" w:lineRule="exact"/>
        <w:rPr>
          <w:rFonts w:ascii="仿宋_GB2312" w:hAnsi="宋体" w:eastAsia="仿宋_GB2312" w:cs="宋体"/>
          <w:sz w:val="24"/>
        </w:rPr>
      </w:pPr>
      <w:r>
        <w:rPr>
          <w:rFonts w:hint="eastAsia" w:ascii="仿宋_GB2312" w:hAnsi="宋体" w:eastAsia="仿宋_GB2312"/>
          <w:sz w:val="24"/>
        </w:rPr>
        <w:t>备注：</w:t>
      </w:r>
    </w:p>
    <w:p>
      <w:pPr>
        <w:spacing w:line="400" w:lineRule="exact"/>
        <w:ind w:left="241" w:hanging="241" w:hangingChars="100"/>
        <w:rPr>
          <w:rFonts w:ascii="仿宋_GB2312" w:hAnsi="宋体" w:eastAsia="仿宋_GB2312"/>
          <w:sz w:val="24"/>
        </w:rPr>
      </w:pPr>
      <w:r>
        <w:rPr>
          <w:rFonts w:hint="eastAsia" w:ascii="仿宋_GB2312" w:hAnsi="宋体" w:eastAsia="仿宋_GB2312" w:cs="宋体"/>
          <w:b/>
          <w:sz w:val="24"/>
        </w:rPr>
        <w:t>1.“专项目标”</w:t>
      </w:r>
      <w:r>
        <w:rPr>
          <w:rFonts w:hint="eastAsia" w:ascii="仿宋_GB2312" w:hAnsi="宋体" w:eastAsia="仿宋_GB2312" w:cs="宋体"/>
          <w:sz w:val="24"/>
        </w:rPr>
        <w:t>，应从以下方面明确描述：（1）专项研发主要针对什么问题和需求；（2）将要解决哪些科学问题、突破哪些核心/共性/关键技术；（3）预期成果；（4）成果将以何种方式应用在哪些领域/行业/重大工程等，并拟在科技、经济、社会、环境或国防安全等方面发挥何种的作用和影响。限500字以内。</w:t>
      </w:r>
    </w:p>
    <w:p>
      <w:pPr>
        <w:pStyle w:val="8"/>
        <w:spacing w:line="400" w:lineRule="exact"/>
        <w:rPr>
          <w:rFonts w:ascii="仿宋_GB2312" w:hAnsi="宋体" w:eastAsia="仿宋_GB2312"/>
          <w:sz w:val="24"/>
          <w:szCs w:val="24"/>
        </w:rPr>
      </w:pPr>
      <w:r>
        <w:rPr>
          <w:rFonts w:hint="eastAsia" w:ascii="仿宋_GB2312" w:hAnsi="宋体" w:eastAsia="仿宋_GB2312"/>
          <w:b/>
          <w:sz w:val="24"/>
          <w:szCs w:val="24"/>
        </w:rPr>
        <w:t>2.“对应的</w:t>
      </w:r>
      <w:r>
        <w:rPr>
          <w:rFonts w:hint="eastAsia" w:ascii="仿宋_GB2312" w:hAnsi="宋体" w:eastAsia="仿宋_GB2312"/>
          <w:b/>
          <w:sz w:val="24"/>
          <w:szCs w:val="24"/>
          <w:lang w:eastAsia="zh-CN"/>
        </w:rPr>
        <w:t>项目（或课题）</w:t>
      </w:r>
      <w:r>
        <w:rPr>
          <w:rFonts w:hint="eastAsia" w:ascii="仿宋_GB2312" w:hAnsi="宋体" w:eastAsia="仿宋_GB2312"/>
          <w:b/>
          <w:sz w:val="24"/>
          <w:szCs w:val="24"/>
        </w:rPr>
        <w:t>”</w:t>
      </w:r>
      <w:r>
        <w:rPr>
          <w:rFonts w:hint="eastAsia" w:ascii="仿宋_GB2312" w:hAnsi="宋体" w:eastAsia="仿宋_GB2312"/>
          <w:sz w:val="24"/>
          <w:szCs w:val="24"/>
        </w:rPr>
        <w:t>，指将由</w:t>
      </w:r>
      <w:r>
        <w:rPr>
          <w:rFonts w:hint="eastAsia" w:ascii="仿宋_GB2312" w:hAnsi="宋体" w:eastAsia="仿宋_GB2312"/>
          <w:sz w:val="24"/>
          <w:szCs w:val="24"/>
          <w:lang w:eastAsia="zh-CN"/>
        </w:rPr>
        <w:t>专项</w:t>
      </w:r>
      <w:r>
        <w:rPr>
          <w:rFonts w:hint="eastAsia" w:ascii="仿宋_GB2312" w:hAnsi="宋体" w:eastAsia="仿宋_GB2312"/>
          <w:sz w:val="24"/>
          <w:szCs w:val="24"/>
        </w:rPr>
        <w:t>内哪些任务支撑取得某项成果。</w:t>
      </w:r>
    </w:p>
    <w:p>
      <w:pPr>
        <w:pStyle w:val="8"/>
        <w:adjustRightInd w:val="0"/>
        <w:spacing w:line="400" w:lineRule="exact"/>
        <w:ind w:left="241" w:hanging="241" w:hangingChars="100"/>
        <w:rPr>
          <w:rFonts w:ascii="仿宋_GB2312" w:eastAsia="仿宋_GB2312"/>
          <w:color w:val="000000"/>
          <w:sz w:val="24"/>
        </w:rPr>
      </w:pPr>
      <w:r>
        <w:rPr>
          <w:rFonts w:hint="eastAsia" w:ascii="仿宋_GB2312" w:hAnsi="宋体" w:eastAsia="仿宋_GB2312"/>
          <w:b/>
          <w:sz w:val="24"/>
          <w:szCs w:val="24"/>
        </w:rPr>
        <w:t>3. “考核指标”</w:t>
      </w:r>
      <w:r>
        <w:rPr>
          <w:rFonts w:hint="eastAsia" w:ascii="仿宋_GB2312" w:hAnsi="宋体" w:eastAsia="仿宋_GB2312"/>
          <w:sz w:val="24"/>
          <w:szCs w:val="24"/>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w:t>
      </w:r>
      <w:r>
        <w:rPr>
          <w:rFonts w:hint="eastAsia" w:ascii="仿宋_GB2312" w:eastAsia="仿宋_GB2312"/>
          <w:color w:val="000000"/>
          <w:sz w:val="24"/>
        </w:rPr>
        <w:t>同时，对各项考核指标需填写立项时已有的指标值/状态以及项目完成时要到达的指标值/状态。同时，</w:t>
      </w:r>
      <w:r>
        <w:rPr>
          <w:rFonts w:hint="eastAsia" w:ascii="仿宋_GB2312" w:hAnsi="宋体" w:eastAsia="仿宋_GB2312"/>
          <w:sz w:val="24"/>
          <w:szCs w:val="24"/>
        </w:rPr>
        <w:t>考核指标也应包括支撑和服务其他重大科研、经济、社会发展、生态环境、科学普及需求等方面的直接和间接效益。如对国家重大工程、社会民生发展等提供了关键技术支撑，成果转让并带动了环境改善、实现了销售收入等。</w:t>
      </w:r>
      <w:r>
        <w:rPr>
          <w:rFonts w:hint="eastAsia" w:ascii="仿宋_GB2312" w:eastAsia="仿宋_GB2312"/>
          <w:color w:val="000000"/>
          <w:sz w:val="24"/>
        </w:rPr>
        <w:t>若某项成果属于开创性的成果，立项时已有指标值/状态可填写“无”, 若某项成果在立项时已有指标值/状态难以界定，则可填写“/”。</w:t>
      </w:r>
    </w:p>
    <w:p>
      <w:pPr>
        <w:pStyle w:val="8"/>
        <w:spacing w:line="400" w:lineRule="exact"/>
        <w:rPr>
          <w:rFonts w:ascii="仿宋_GB2312" w:hAnsi="宋体" w:eastAsia="仿宋_GB2312"/>
          <w:sz w:val="24"/>
          <w:szCs w:val="24"/>
        </w:rPr>
      </w:pPr>
      <w:r>
        <w:rPr>
          <w:rFonts w:hint="eastAsia" w:ascii="仿宋_GB2312" w:hAnsi="宋体" w:eastAsia="仿宋_GB2312"/>
          <w:b/>
          <w:sz w:val="24"/>
          <w:szCs w:val="24"/>
        </w:rPr>
        <w:t>4.“中期指标”，</w:t>
      </w:r>
      <w:r>
        <w:rPr>
          <w:rFonts w:hint="eastAsia" w:ascii="仿宋_GB2312" w:hAnsi="宋体" w:eastAsia="仿宋_GB2312"/>
          <w:sz w:val="24"/>
          <w:szCs w:val="24"/>
        </w:rPr>
        <w:t>各专项根据管理特点，确定是否填写，鼓励阶段目标明确的专项项目填写中期指标。</w:t>
      </w:r>
    </w:p>
    <w:p>
      <w:pPr>
        <w:spacing w:line="400" w:lineRule="exact"/>
        <w:jc w:val="left"/>
        <w:rPr>
          <w:rFonts w:ascii="黑体" w:hAnsi="黑体" w:eastAsia="黑体" w:cs="宋体"/>
          <w:bCs/>
          <w:sz w:val="28"/>
          <w:szCs w:val="28"/>
        </w:rPr>
      </w:pPr>
      <w:r>
        <w:rPr>
          <w:rFonts w:hint="eastAsia" w:ascii="仿宋_GB2312" w:hAnsi="宋体" w:eastAsia="仿宋_GB2312"/>
          <w:b/>
          <w:sz w:val="24"/>
        </w:rPr>
        <w:t>5.“考核方式方法”</w:t>
      </w:r>
      <w:r>
        <w:rPr>
          <w:rFonts w:hint="eastAsia" w:ascii="仿宋_GB2312" w:hAnsi="宋体" w:eastAsia="仿宋_GB2312"/>
          <w:sz w:val="24"/>
        </w:rPr>
        <w:t>，应提出符合相关研究成果与指标的具体考核技术方法、测算方法等。</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sectPr>
          <w:pgSz w:w="16840" w:h="11907" w:orient="landscape"/>
          <w:pgMar w:top="1418" w:right="1701" w:bottom="1418" w:left="1418" w:header="851" w:footer="1043" w:gutter="0"/>
          <w:cols w:space="720" w:num="1"/>
          <w:titlePg/>
          <w:docGrid w:linePitch="312" w:charSpace="0"/>
        </w:sect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（三）专项成果的呈现形式及描述</w:t>
      </w:r>
    </w:p>
    <w:p>
      <w:pPr>
        <w:spacing w:line="360" w:lineRule="auto"/>
        <w:jc w:val="left"/>
        <w:rPr>
          <w:rFonts w:ascii="宋体" w:hAnsi="宋体"/>
          <w:sz w:val="24"/>
        </w:rPr>
      </w:pPr>
      <w:r>
        <w:rPr>
          <w:rFonts w:hint="eastAsia" w:ascii="宋体" w:hAnsi="宋体" w:cs="宋体"/>
          <w:sz w:val="24"/>
        </w:rPr>
        <w:t>限1000字以内。</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cs="宋体"/>
          <w:bCs/>
          <w:sz w:val="24"/>
        </w:rPr>
      </w:pPr>
      <w:r>
        <w:rPr>
          <w:rFonts w:hint="eastAsia" w:ascii="黑体" w:hAnsi="黑体" w:eastAsia="黑体" w:cs="宋体"/>
          <w:bCs/>
          <w:sz w:val="28"/>
          <w:szCs w:val="28"/>
        </w:rPr>
        <w:t>二、专项研究内容、研究方法及技术路线</w:t>
      </w: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（一）专项的主要研究内容</w:t>
      </w:r>
    </w:p>
    <w:p>
      <w:pPr>
        <w:spacing w:line="360" w:lineRule="auto"/>
        <w:jc w:val="left"/>
        <w:rPr>
          <w:rFonts w:ascii="宋体" w:hAnsi="宋体" w:cs="宋体"/>
          <w:bCs/>
          <w:sz w:val="24"/>
        </w:rPr>
      </w:pPr>
      <w:r>
        <w:rPr>
          <w:rFonts w:hint="eastAsia" w:ascii="宋体" w:hAnsi="宋体" w:cs="宋体"/>
          <w:bCs/>
          <w:sz w:val="24"/>
        </w:rPr>
        <w:t>拟解决的关键科学问题、关键技术问题，针对这些问题拟开展的主要研究内容，限3000字以内。</w:t>
      </w: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r>
        <w:rPr>
          <w:rFonts w:hint="eastAsia" w:ascii="黑体" w:hAnsi="黑体" w:eastAsia="黑体" w:cs="宋体"/>
          <w:bCs/>
          <w:sz w:val="28"/>
          <w:szCs w:val="28"/>
        </w:rPr>
        <w:t>（二）专项拟采取的研究方法</w:t>
      </w:r>
    </w:p>
    <w:p>
      <w:pPr>
        <w:spacing w:line="360" w:lineRule="auto"/>
        <w:jc w:val="left"/>
        <w:rPr>
          <w:rFonts w:ascii="宋体" w:hAnsi="宋体" w:cs="宋体"/>
          <w:bCs/>
          <w:sz w:val="24"/>
        </w:rPr>
      </w:pPr>
      <w:r>
        <w:rPr>
          <w:rFonts w:hint="eastAsia" w:ascii="宋体" w:hAnsi="宋体" w:cs="宋体"/>
          <w:bCs/>
          <w:sz w:val="24"/>
        </w:rPr>
        <w:t>1、针对专项研究拟解决的问题，拟采用的方法、原理、机理、算法、模型等</w:t>
      </w:r>
    </w:p>
    <w:p>
      <w:pPr>
        <w:spacing w:line="360" w:lineRule="auto"/>
        <w:jc w:val="left"/>
        <w:rPr>
          <w:rFonts w:ascii="宋体" w:hAnsi="宋体" w:cs="宋体"/>
          <w:bCs/>
          <w:sz w:val="24"/>
        </w:rPr>
      </w:pPr>
      <w:r>
        <w:rPr>
          <w:rFonts w:hint="eastAsia" w:ascii="宋体" w:hAnsi="宋体" w:cs="宋体"/>
          <w:bCs/>
          <w:sz w:val="24"/>
        </w:rPr>
        <w:t>限2000字以内。</w:t>
      </w:r>
    </w:p>
    <w:p>
      <w:pPr>
        <w:spacing w:line="360" w:lineRule="auto"/>
        <w:jc w:val="left"/>
        <w:rPr>
          <w:rFonts w:ascii="宋体" w:hAnsi="宋体" w:cs="宋体"/>
          <w:bCs/>
          <w:sz w:val="24"/>
        </w:rPr>
      </w:pPr>
    </w:p>
    <w:p>
      <w:pPr>
        <w:spacing w:line="360" w:lineRule="auto"/>
        <w:jc w:val="left"/>
        <w:rPr>
          <w:rFonts w:ascii="宋体" w:hAnsi="宋体" w:cs="宋体"/>
          <w:bCs/>
          <w:sz w:val="24"/>
        </w:rPr>
      </w:pPr>
      <w:r>
        <w:rPr>
          <w:rFonts w:hint="eastAsia" w:ascii="宋体" w:hAnsi="宋体" w:cs="宋体"/>
          <w:bCs/>
          <w:sz w:val="24"/>
        </w:rPr>
        <w:t>2、专项研究方法（技术路线）的可行性、先进性分析</w:t>
      </w:r>
    </w:p>
    <w:p>
      <w:pPr>
        <w:spacing w:line="360" w:lineRule="auto"/>
        <w:jc w:val="left"/>
        <w:rPr>
          <w:rFonts w:ascii="宋体" w:hAnsi="宋体" w:cs="宋体"/>
          <w:sz w:val="24"/>
        </w:rPr>
      </w:pPr>
      <w:r>
        <w:rPr>
          <w:rFonts w:hint="eastAsia" w:ascii="宋体" w:hAnsi="宋体" w:cs="宋体"/>
          <w:bCs/>
          <w:sz w:val="24"/>
        </w:rPr>
        <w:t>限2000字以内。</w:t>
      </w:r>
    </w:p>
    <w:p>
      <w:pPr>
        <w:spacing w:line="360" w:lineRule="auto"/>
        <w:jc w:val="left"/>
        <w:rPr>
          <w:rFonts w:ascii="宋体" w:hAnsi="宋体" w:cs="宋体"/>
          <w:sz w:val="24"/>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三、</w:t>
      </w:r>
      <w:r>
        <w:rPr>
          <w:rFonts w:hint="eastAsia" w:ascii="黑体" w:hAnsi="黑体" w:eastAsia="黑体" w:cs="宋体"/>
          <w:bCs/>
          <w:sz w:val="28"/>
          <w:szCs w:val="28"/>
        </w:rPr>
        <w:t>专项</w:t>
      </w:r>
      <w:r>
        <w:rPr>
          <w:rFonts w:hint="eastAsia" w:ascii="黑体" w:hAnsi="宋体" w:eastAsia="黑体" w:cs="宋体"/>
          <w:bCs/>
          <w:sz w:val="28"/>
          <w:szCs w:val="28"/>
        </w:rPr>
        <w:t>项目分解方案</w:t>
      </w: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（一）</w:t>
      </w:r>
      <w:r>
        <w:rPr>
          <w:rFonts w:hint="eastAsia" w:ascii="黑体" w:hAnsi="黑体" w:eastAsia="黑体" w:cs="宋体"/>
          <w:bCs/>
          <w:sz w:val="28"/>
          <w:szCs w:val="28"/>
        </w:rPr>
        <w:t>专项</w:t>
      </w:r>
      <w:r>
        <w:rPr>
          <w:rFonts w:hint="eastAsia" w:ascii="黑体" w:hAnsi="宋体" w:eastAsia="黑体" w:cs="宋体"/>
          <w:bCs/>
          <w:sz w:val="28"/>
          <w:szCs w:val="28"/>
        </w:rPr>
        <w:t>项目分解情况</w:t>
      </w:r>
    </w:p>
    <w:p>
      <w:pPr>
        <w:spacing w:line="360" w:lineRule="auto"/>
        <w:jc w:val="left"/>
        <w:rPr>
          <w:rFonts w:hint="eastAsia" w:ascii="宋体" w:hAnsi="宋体" w:cs="宋体"/>
          <w:sz w:val="24"/>
        </w:rPr>
      </w:pPr>
      <w:r>
        <w:rPr>
          <w:rFonts w:hint="eastAsia" w:ascii="宋体" w:hAnsi="宋体" w:cs="宋体"/>
          <w:sz w:val="24"/>
        </w:rPr>
        <w:t>围绕专项目标，根据需要可对专项目标进行任务的项目分解，并简要说明各项目在专项中的具体作用，相互之间的逻辑关系，建议用图表描述。限2000字以内。</w:t>
      </w:r>
    </w:p>
    <w:p>
      <w:pPr>
        <w:spacing w:line="360" w:lineRule="auto"/>
        <w:jc w:val="left"/>
        <w:rPr>
          <w:rFonts w:ascii="宋体" w:hAnsi="宋体" w:cs="宋体"/>
          <w:sz w:val="24"/>
        </w:rPr>
      </w:pPr>
      <w:r>
        <w:rPr>
          <w:rFonts w:hint="eastAsia" w:ascii="宋体" w:hAnsi="宋体" w:cs="宋体"/>
          <w:sz w:val="24"/>
        </w:rPr>
        <w:t>（总体任务分四级：专项、项目、课题，如果有必要，可在表中说明各级任务关系情况）</w:t>
      </w:r>
    </w:p>
    <w:p>
      <w:pPr>
        <w:spacing w:line="360" w:lineRule="auto"/>
        <w:jc w:val="left"/>
        <w:rPr>
          <w:rFonts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ascii="宋体" w:hAnsi="宋体" w:cs="宋体"/>
          <w:sz w:val="24"/>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（二）项目各项目内容</w:t>
      </w:r>
    </w:p>
    <w:p>
      <w:pPr>
        <w:spacing w:line="360" w:lineRule="auto"/>
        <w:jc w:val="left"/>
        <w:rPr>
          <w:rFonts w:ascii="宋体" w:hAnsi="宋体" w:cs="宋体"/>
          <w:sz w:val="24"/>
        </w:rPr>
      </w:pPr>
      <w:r>
        <w:rPr>
          <w:rFonts w:hint="eastAsia" w:ascii="宋体" w:hAnsi="宋体" w:cs="宋体"/>
          <w:sz w:val="24"/>
        </w:rPr>
        <w:t>逐项分段说明各项目的研究目标、主要研究内容、拟解决的重大科学问题或关键技术、考核指标及评测手段/方法、包含的课题简介等。每个项目限3000字以内。</w:t>
      </w:r>
    </w:p>
    <w:p>
      <w:pPr>
        <w:spacing w:line="360" w:lineRule="auto"/>
        <w:jc w:val="left"/>
        <w:rPr>
          <w:rFonts w:ascii="宋体" w:hAnsi="宋体" w:cs="宋体"/>
          <w:bCs/>
          <w:sz w:val="24"/>
        </w:rPr>
      </w:pPr>
      <w:r>
        <w:rPr>
          <w:rFonts w:hint="eastAsia" w:ascii="宋体" w:hAnsi="宋体" w:cs="宋体"/>
          <w:bCs/>
          <w:sz w:val="24"/>
        </w:rPr>
        <w:t>1、项目1：xxxxx</w:t>
      </w:r>
    </w:p>
    <w:p>
      <w:pPr>
        <w:spacing w:line="360" w:lineRule="auto"/>
        <w:jc w:val="left"/>
        <w:rPr>
          <w:rFonts w:ascii="宋体" w:hAnsi="宋体"/>
          <w:sz w:val="24"/>
        </w:rPr>
      </w:pPr>
      <w:r>
        <w:rPr>
          <w:rFonts w:hint="eastAsia" w:ascii="宋体" w:hAnsi="宋体" w:cs="宋体"/>
          <w:sz w:val="24"/>
        </w:rPr>
        <w:t>研究目标：</w:t>
      </w:r>
    </w:p>
    <w:p>
      <w:pPr>
        <w:spacing w:line="360" w:lineRule="auto"/>
        <w:jc w:val="left"/>
        <w:rPr>
          <w:rFonts w:ascii="宋体" w:hAnsi="宋体" w:cs="宋体"/>
          <w:sz w:val="24"/>
        </w:rPr>
      </w:pPr>
      <w:r>
        <w:rPr>
          <w:rFonts w:hint="eastAsia" w:ascii="宋体" w:hAnsi="宋体" w:cs="宋体"/>
          <w:sz w:val="24"/>
        </w:rPr>
        <w:t>主要研究内容：</w:t>
      </w:r>
    </w:p>
    <w:p>
      <w:pPr>
        <w:spacing w:line="360" w:lineRule="auto"/>
        <w:jc w:val="left"/>
        <w:rPr>
          <w:rFonts w:ascii="宋体" w:hAnsi="宋体" w:cs="宋体"/>
          <w:sz w:val="24"/>
        </w:rPr>
      </w:pPr>
      <w:r>
        <w:rPr>
          <w:rFonts w:hint="eastAsia" w:ascii="宋体" w:hAnsi="宋体" w:cs="宋体"/>
          <w:sz w:val="24"/>
        </w:rPr>
        <w:t>拟解决的重大科学问题或关键技术问题：</w:t>
      </w:r>
    </w:p>
    <w:p>
      <w:pPr>
        <w:spacing w:line="360" w:lineRule="auto"/>
        <w:jc w:val="left"/>
        <w:rPr>
          <w:rFonts w:hint="eastAsia" w:ascii="宋体" w:hAnsi="宋体" w:cs="宋体"/>
          <w:sz w:val="24"/>
        </w:rPr>
      </w:pPr>
      <w:r>
        <w:rPr>
          <w:rFonts w:hint="eastAsia" w:ascii="宋体" w:hAnsi="宋体" w:cs="宋体"/>
          <w:sz w:val="24"/>
        </w:rPr>
        <w:t>考核指标及评测手段/方法：</w:t>
      </w:r>
    </w:p>
    <w:p>
      <w:pPr>
        <w:spacing w:line="360" w:lineRule="auto"/>
        <w:jc w:val="left"/>
        <w:rPr>
          <w:rFonts w:hint="eastAsia" w:ascii="宋体" w:hAnsi="宋体" w:cs="宋体"/>
          <w:sz w:val="24"/>
        </w:rPr>
      </w:pPr>
      <w:r>
        <w:rPr>
          <w:rFonts w:hint="eastAsia" w:ascii="宋体" w:hAnsi="宋体" w:cs="宋体"/>
          <w:sz w:val="24"/>
        </w:rPr>
        <w:t>项目所包含课题情况：</w:t>
      </w:r>
    </w:p>
    <w:tbl>
      <w:tblPr>
        <w:tblStyle w:val="1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top"/>
          </w:tcPr>
          <w:p>
            <w:pPr>
              <w:spacing w:line="360" w:lineRule="auto"/>
              <w:jc w:val="left"/>
              <w:rPr>
                <w:rFonts w:hint="eastAsia" w:ascii="宋体" w:hAnsi="宋体" w:cs="宋体"/>
                <w:sz w:val="24"/>
              </w:rPr>
            </w:pPr>
            <w:r>
              <w:rPr>
                <w:rFonts w:hint="eastAsia" w:ascii="宋体" w:hAnsi="宋体" w:cs="宋体"/>
                <w:sz w:val="24"/>
              </w:rPr>
              <w:t>项目1</w:t>
            </w:r>
          </w:p>
        </w:tc>
        <w:tc>
          <w:tcPr>
            <w:tcW w:w="3827" w:type="dxa"/>
            <w:vAlign w:val="top"/>
          </w:tcPr>
          <w:p>
            <w:pPr>
              <w:spacing w:line="360" w:lineRule="auto"/>
              <w:jc w:val="left"/>
              <w:rPr>
                <w:rFonts w:hint="eastAsia" w:ascii="宋体" w:hAnsi="宋体" w:cs="宋体"/>
                <w:sz w:val="24"/>
              </w:rPr>
            </w:pPr>
            <w:r>
              <w:rPr>
                <w:rFonts w:hint="eastAsia" w:ascii="宋体" w:hAnsi="宋体" w:cs="宋体"/>
                <w:sz w:val="24"/>
              </w:rPr>
              <w:t>课题1-1名称、</w:t>
            </w:r>
            <w:r>
              <w:rPr>
                <w:rFonts w:hint="eastAsia" w:ascii="宋体" w:hAnsi="宋体" w:cs="宋体"/>
                <w:bCs/>
                <w:sz w:val="24"/>
              </w:rPr>
              <w:t>负责人及所在单位</w:t>
            </w:r>
          </w:p>
        </w:tc>
        <w:tc>
          <w:tcPr>
            <w:tcW w:w="4643" w:type="dxa"/>
            <w:vAlign w:val="top"/>
          </w:tcPr>
          <w:p>
            <w:pPr>
              <w:spacing w:line="360" w:lineRule="auto"/>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top"/>
          </w:tcPr>
          <w:p>
            <w:pPr>
              <w:spacing w:line="360" w:lineRule="auto"/>
              <w:jc w:val="left"/>
              <w:rPr>
                <w:rFonts w:hint="eastAsia" w:ascii="宋体" w:hAnsi="宋体" w:cs="宋体"/>
                <w:sz w:val="24"/>
              </w:rPr>
            </w:pPr>
          </w:p>
        </w:tc>
        <w:tc>
          <w:tcPr>
            <w:tcW w:w="3827" w:type="dxa"/>
            <w:vAlign w:val="top"/>
          </w:tcPr>
          <w:p>
            <w:pPr>
              <w:spacing w:line="360" w:lineRule="auto"/>
              <w:jc w:val="left"/>
              <w:rPr>
                <w:rFonts w:hint="eastAsia" w:ascii="宋体" w:hAnsi="宋体" w:cs="宋体"/>
                <w:sz w:val="24"/>
              </w:rPr>
            </w:pPr>
            <w:r>
              <w:rPr>
                <w:rFonts w:hint="eastAsia" w:ascii="宋体" w:hAnsi="宋体" w:cs="宋体"/>
                <w:sz w:val="24"/>
              </w:rPr>
              <w:t>课题1-2名称、</w:t>
            </w:r>
            <w:r>
              <w:rPr>
                <w:rFonts w:hint="eastAsia" w:ascii="宋体" w:hAnsi="宋体" w:cs="宋体"/>
                <w:bCs/>
                <w:sz w:val="24"/>
              </w:rPr>
              <w:t>负责人及所在单位</w:t>
            </w:r>
          </w:p>
        </w:tc>
        <w:tc>
          <w:tcPr>
            <w:tcW w:w="4643" w:type="dxa"/>
            <w:vAlign w:val="top"/>
          </w:tcPr>
          <w:p>
            <w:pPr>
              <w:spacing w:line="360" w:lineRule="auto"/>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top"/>
          </w:tcPr>
          <w:p>
            <w:pPr>
              <w:spacing w:line="360" w:lineRule="auto"/>
              <w:jc w:val="left"/>
              <w:rPr>
                <w:rFonts w:hint="eastAsia" w:ascii="宋体" w:hAnsi="宋体" w:cs="宋体"/>
                <w:sz w:val="24"/>
              </w:rPr>
            </w:pPr>
          </w:p>
        </w:tc>
        <w:tc>
          <w:tcPr>
            <w:tcW w:w="3827" w:type="dxa"/>
            <w:vAlign w:val="top"/>
          </w:tcPr>
          <w:p>
            <w:pPr>
              <w:spacing w:line="360" w:lineRule="auto"/>
              <w:jc w:val="left"/>
              <w:rPr>
                <w:rFonts w:hint="eastAsia" w:ascii="宋体" w:hAnsi="宋体" w:cs="宋体"/>
                <w:sz w:val="24"/>
              </w:rPr>
            </w:pPr>
            <w:r>
              <w:rPr>
                <w:rFonts w:hint="eastAsia" w:ascii="宋体" w:hAnsi="宋体" w:cs="宋体"/>
                <w:sz w:val="24"/>
              </w:rPr>
              <w:t>课题1-3名称、</w:t>
            </w:r>
            <w:r>
              <w:rPr>
                <w:rFonts w:hint="eastAsia" w:ascii="宋体" w:hAnsi="宋体" w:cs="宋体"/>
                <w:bCs/>
                <w:sz w:val="24"/>
              </w:rPr>
              <w:t>负责人及所在单位</w:t>
            </w:r>
          </w:p>
        </w:tc>
        <w:tc>
          <w:tcPr>
            <w:tcW w:w="4643" w:type="dxa"/>
            <w:vAlign w:val="top"/>
          </w:tcPr>
          <w:p>
            <w:pPr>
              <w:spacing w:line="360" w:lineRule="auto"/>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top"/>
          </w:tcPr>
          <w:p>
            <w:pPr>
              <w:spacing w:line="360" w:lineRule="auto"/>
              <w:jc w:val="left"/>
              <w:rPr>
                <w:rFonts w:hint="eastAsia" w:ascii="宋体" w:hAnsi="宋体" w:cs="宋体"/>
                <w:sz w:val="24"/>
              </w:rPr>
            </w:pPr>
          </w:p>
        </w:tc>
        <w:tc>
          <w:tcPr>
            <w:tcW w:w="3827" w:type="dxa"/>
            <w:vAlign w:val="top"/>
          </w:tcPr>
          <w:p>
            <w:pPr>
              <w:spacing w:line="360" w:lineRule="auto"/>
              <w:jc w:val="left"/>
              <w:rPr>
                <w:rFonts w:hint="eastAsia" w:ascii="宋体" w:hAnsi="宋体" w:cs="宋体"/>
                <w:sz w:val="24"/>
              </w:rPr>
            </w:pPr>
            <w:r>
              <w:rPr>
                <w:rFonts w:ascii="宋体" w:hAnsi="宋体" w:cs="宋体"/>
                <w:sz w:val="24"/>
              </w:rPr>
              <w:t>……</w:t>
            </w:r>
          </w:p>
        </w:tc>
        <w:tc>
          <w:tcPr>
            <w:tcW w:w="4643" w:type="dxa"/>
            <w:vAlign w:val="top"/>
          </w:tcPr>
          <w:p>
            <w:pPr>
              <w:spacing w:line="360" w:lineRule="auto"/>
              <w:jc w:val="left"/>
              <w:rPr>
                <w:rFonts w:hint="eastAsia" w:ascii="宋体" w:hAnsi="宋体" w:cs="宋体"/>
                <w:sz w:val="24"/>
              </w:rPr>
            </w:pPr>
          </w:p>
        </w:tc>
      </w:tr>
    </w:tbl>
    <w:p>
      <w:pPr>
        <w:spacing w:line="360" w:lineRule="auto"/>
        <w:jc w:val="left"/>
        <w:rPr>
          <w:rFonts w:hint="eastAsia" w:ascii="宋体" w:hAnsi="宋体" w:cs="宋体"/>
          <w:sz w:val="24"/>
        </w:rPr>
      </w:pPr>
    </w:p>
    <w:p>
      <w:pPr>
        <w:spacing w:line="360" w:lineRule="auto"/>
        <w:jc w:val="left"/>
        <w:rPr>
          <w:rFonts w:hint="eastAsia" w:ascii="宋体" w:hAnsi="宋体" w:cs="宋体"/>
          <w:bCs/>
          <w:sz w:val="24"/>
        </w:rPr>
      </w:pPr>
      <w:r>
        <w:rPr>
          <w:rFonts w:hint="eastAsia" w:ascii="宋体" w:hAnsi="宋体" w:cs="宋体"/>
          <w:bCs/>
          <w:sz w:val="24"/>
        </w:rPr>
        <w:t>2、项目2：xxxxx</w:t>
      </w:r>
    </w:p>
    <w:p>
      <w:pPr>
        <w:spacing w:line="360" w:lineRule="auto"/>
        <w:jc w:val="left"/>
        <w:rPr>
          <w:rFonts w:ascii="宋体" w:hAnsi="宋体"/>
          <w:sz w:val="24"/>
        </w:rPr>
      </w:pPr>
      <w:r>
        <w:rPr>
          <w:rFonts w:hint="eastAsia" w:ascii="宋体" w:hAnsi="宋体" w:cs="宋体"/>
          <w:sz w:val="24"/>
        </w:rPr>
        <w:t>研究目标：</w:t>
      </w:r>
    </w:p>
    <w:p>
      <w:pPr>
        <w:spacing w:line="360" w:lineRule="auto"/>
        <w:jc w:val="left"/>
        <w:rPr>
          <w:rFonts w:ascii="宋体" w:hAnsi="宋体" w:cs="宋体"/>
          <w:sz w:val="24"/>
        </w:rPr>
      </w:pPr>
      <w:r>
        <w:rPr>
          <w:rFonts w:hint="eastAsia" w:ascii="宋体" w:hAnsi="宋体" w:cs="宋体"/>
          <w:sz w:val="24"/>
        </w:rPr>
        <w:t>主要研究内容：</w:t>
      </w:r>
    </w:p>
    <w:p>
      <w:pPr>
        <w:spacing w:line="360" w:lineRule="auto"/>
        <w:jc w:val="left"/>
        <w:rPr>
          <w:rFonts w:ascii="宋体" w:hAnsi="宋体" w:cs="宋体"/>
          <w:sz w:val="24"/>
        </w:rPr>
      </w:pPr>
      <w:r>
        <w:rPr>
          <w:rFonts w:hint="eastAsia" w:ascii="宋体" w:hAnsi="宋体" w:cs="宋体"/>
          <w:sz w:val="24"/>
        </w:rPr>
        <w:t>拟解决的重大科学问题或关键技术问题：</w:t>
      </w:r>
    </w:p>
    <w:p>
      <w:pPr>
        <w:spacing w:line="360" w:lineRule="auto"/>
        <w:jc w:val="left"/>
        <w:rPr>
          <w:rFonts w:hint="eastAsia" w:ascii="宋体" w:hAnsi="宋体" w:cs="宋体"/>
          <w:sz w:val="24"/>
        </w:rPr>
      </w:pPr>
      <w:r>
        <w:rPr>
          <w:rFonts w:hint="eastAsia" w:ascii="宋体" w:hAnsi="宋体" w:cs="宋体"/>
          <w:sz w:val="24"/>
        </w:rPr>
        <w:t>考核指标及评测手段/方法：</w:t>
      </w:r>
    </w:p>
    <w:p>
      <w:pPr>
        <w:spacing w:line="360" w:lineRule="auto"/>
        <w:jc w:val="left"/>
        <w:rPr>
          <w:rFonts w:hint="eastAsia" w:ascii="宋体" w:hAnsi="宋体" w:cs="宋体"/>
          <w:sz w:val="24"/>
        </w:rPr>
      </w:pPr>
      <w:r>
        <w:rPr>
          <w:rFonts w:hint="eastAsia" w:ascii="宋体" w:hAnsi="宋体" w:cs="宋体"/>
          <w:sz w:val="24"/>
        </w:rPr>
        <w:t xml:space="preserve">项目所包含课题情况： </w:t>
      </w:r>
    </w:p>
    <w:tbl>
      <w:tblPr>
        <w:tblStyle w:val="1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top"/>
          </w:tcPr>
          <w:p>
            <w:pPr>
              <w:spacing w:line="360" w:lineRule="auto"/>
              <w:jc w:val="left"/>
              <w:rPr>
                <w:rFonts w:hint="eastAsia" w:ascii="宋体" w:hAnsi="宋体" w:cs="宋体"/>
                <w:sz w:val="24"/>
              </w:rPr>
            </w:pPr>
            <w:r>
              <w:rPr>
                <w:rFonts w:hint="eastAsia" w:ascii="宋体" w:hAnsi="宋体" w:cs="宋体"/>
                <w:sz w:val="24"/>
              </w:rPr>
              <w:t>项目1</w:t>
            </w:r>
          </w:p>
        </w:tc>
        <w:tc>
          <w:tcPr>
            <w:tcW w:w="3827" w:type="dxa"/>
            <w:vAlign w:val="top"/>
          </w:tcPr>
          <w:p>
            <w:pPr>
              <w:spacing w:line="360" w:lineRule="auto"/>
              <w:jc w:val="left"/>
              <w:rPr>
                <w:rFonts w:hint="eastAsia" w:ascii="宋体" w:hAnsi="宋体" w:cs="宋体"/>
                <w:sz w:val="24"/>
              </w:rPr>
            </w:pPr>
            <w:r>
              <w:rPr>
                <w:rFonts w:hint="eastAsia" w:ascii="宋体" w:hAnsi="宋体" w:cs="宋体"/>
                <w:sz w:val="24"/>
              </w:rPr>
              <w:t>课题2-1名称、</w:t>
            </w:r>
            <w:r>
              <w:rPr>
                <w:rFonts w:hint="eastAsia" w:ascii="宋体" w:hAnsi="宋体" w:cs="宋体"/>
                <w:bCs/>
                <w:sz w:val="24"/>
              </w:rPr>
              <w:t>负责人及所在单位</w:t>
            </w:r>
          </w:p>
        </w:tc>
        <w:tc>
          <w:tcPr>
            <w:tcW w:w="4643" w:type="dxa"/>
            <w:vAlign w:val="top"/>
          </w:tcPr>
          <w:p>
            <w:pPr>
              <w:spacing w:line="360" w:lineRule="auto"/>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top"/>
          </w:tcPr>
          <w:p>
            <w:pPr>
              <w:spacing w:line="360" w:lineRule="auto"/>
              <w:jc w:val="left"/>
              <w:rPr>
                <w:rFonts w:hint="eastAsia" w:ascii="宋体" w:hAnsi="宋体" w:cs="宋体"/>
                <w:sz w:val="24"/>
              </w:rPr>
            </w:pPr>
          </w:p>
        </w:tc>
        <w:tc>
          <w:tcPr>
            <w:tcW w:w="3827" w:type="dxa"/>
            <w:vAlign w:val="top"/>
          </w:tcPr>
          <w:p>
            <w:pPr>
              <w:spacing w:line="360" w:lineRule="auto"/>
              <w:jc w:val="left"/>
              <w:rPr>
                <w:rFonts w:hint="eastAsia" w:ascii="宋体" w:hAnsi="宋体" w:cs="宋体"/>
                <w:sz w:val="24"/>
              </w:rPr>
            </w:pPr>
            <w:r>
              <w:rPr>
                <w:rFonts w:hint="eastAsia" w:ascii="宋体" w:hAnsi="宋体" w:cs="宋体"/>
                <w:sz w:val="24"/>
              </w:rPr>
              <w:t>课题2-2名称、</w:t>
            </w:r>
            <w:r>
              <w:rPr>
                <w:rFonts w:hint="eastAsia" w:ascii="宋体" w:hAnsi="宋体" w:cs="宋体"/>
                <w:bCs/>
                <w:sz w:val="24"/>
              </w:rPr>
              <w:t>负责人及所在单位</w:t>
            </w:r>
          </w:p>
        </w:tc>
        <w:tc>
          <w:tcPr>
            <w:tcW w:w="4643" w:type="dxa"/>
            <w:vAlign w:val="top"/>
          </w:tcPr>
          <w:p>
            <w:pPr>
              <w:spacing w:line="360" w:lineRule="auto"/>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top"/>
          </w:tcPr>
          <w:p>
            <w:pPr>
              <w:spacing w:line="360" w:lineRule="auto"/>
              <w:jc w:val="left"/>
              <w:rPr>
                <w:rFonts w:hint="eastAsia" w:ascii="宋体" w:hAnsi="宋体" w:cs="宋体"/>
                <w:sz w:val="24"/>
              </w:rPr>
            </w:pPr>
          </w:p>
        </w:tc>
        <w:tc>
          <w:tcPr>
            <w:tcW w:w="3827" w:type="dxa"/>
            <w:vAlign w:val="top"/>
          </w:tcPr>
          <w:p>
            <w:pPr>
              <w:spacing w:line="360" w:lineRule="auto"/>
              <w:jc w:val="left"/>
              <w:rPr>
                <w:rFonts w:hint="eastAsia" w:ascii="宋体" w:hAnsi="宋体" w:cs="宋体"/>
                <w:sz w:val="24"/>
              </w:rPr>
            </w:pPr>
            <w:r>
              <w:rPr>
                <w:rFonts w:hint="eastAsia" w:ascii="宋体" w:hAnsi="宋体" w:cs="宋体"/>
                <w:sz w:val="24"/>
              </w:rPr>
              <w:t>课题2-3名称、</w:t>
            </w:r>
            <w:r>
              <w:rPr>
                <w:rFonts w:hint="eastAsia" w:ascii="宋体" w:hAnsi="宋体" w:cs="宋体"/>
                <w:bCs/>
                <w:sz w:val="24"/>
              </w:rPr>
              <w:t>负责人及所在单位</w:t>
            </w:r>
          </w:p>
        </w:tc>
        <w:tc>
          <w:tcPr>
            <w:tcW w:w="4643" w:type="dxa"/>
            <w:vAlign w:val="top"/>
          </w:tcPr>
          <w:p>
            <w:pPr>
              <w:spacing w:line="360" w:lineRule="auto"/>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top"/>
          </w:tcPr>
          <w:p>
            <w:pPr>
              <w:spacing w:line="360" w:lineRule="auto"/>
              <w:jc w:val="left"/>
              <w:rPr>
                <w:rFonts w:hint="eastAsia" w:ascii="宋体" w:hAnsi="宋体" w:cs="宋体"/>
                <w:sz w:val="24"/>
              </w:rPr>
            </w:pPr>
          </w:p>
        </w:tc>
        <w:tc>
          <w:tcPr>
            <w:tcW w:w="3827" w:type="dxa"/>
            <w:vAlign w:val="top"/>
          </w:tcPr>
          <w:p>
            <w:pPr>
              <w:spacing w:line="360" w:lineRule="auto"/>
              <w:jc w:val="left"/>
              <w:rPr>
                <w:rFonts w:hint="eastAsia" w:ascii="宋体" w:hAnsi="宋体" w:cs="宋体"/>
                <w:sz w:val="24"/>
              </w:rPr>
            </w:pPr>
            <w:r>
              <w:rPr>
                <w:rFonts w:ascii="宋体" w:hAnsi="宋体" w:cs="宋体"/>
                <w:sz w:val="24"/>
              </w:rPr>
              <w:t>……</w:t>
            </w:r>
          </w:p>
        </w:tc>
        <w:tc>
          <w:tcPr>
            <w:tcW w:w="4643" w:type="dxa"/>
            <w:vAlign w:val="top"/>
          </w:tcPr>
          <w:p>
            <w:pPr>
              <w:spacing w:line="360" w:lineRule="auto"/>
              <w:jc w:val="left"/>
              <w:rPr>
                <w:rFonts w:hint="eastAsia" w:ascii="宋体" w:hAnsi="宋体" w:cs="宋体"/>
                <w:sz w:val="24"/>
              </w:rPr>
            </w:pPr>
          </w:p>
        </w:tc>
      </w:tr>
    </w:tbl>
    <w:p>
      <w:pPr>
        <w:spacing w:line="360" w:lineRule="auto"/>
        <w:jc w:val="left"/>
        <w:rPr>
          <w:rFonts w:hint="eastAsia" w:ascii="宋体" w:hAnsi="宋体" w:cs="宋体"/>
          <w:sz w:val="24"/>
        </w:rPr>
      </w:pPr>
    </w:p>
    <w:p>
      <w:pPr>
        <w:spacing w:line="360" w:lineRule="auto"/>
        <w:jc w:val="left"/>
        <w:rPr>
          <w:rFonts w:ascii="宋体" w:hAnsi="宋体" w:cs="宋体"/>
          <w:sz w:val="24"/>
        </w:rPr>
      </w:pPr>
      <w:r>
        <w:rPr>
          <w:rFonts w:ascii="宋体" w:hAnsi="宋体" w:cs="宋体"/>
          <w:sz w:val="24"/>
        </w:rPr>
        <w:t>……</w:t>
      </w:r>
    </w:p>
    <w:p>
      <w:pPr>
        <w:spacing w:line="360" w:lineRule="auto"/>
        <w:jc w:val="left"/>
        <w:rPr>
          <w:rFonts w:ascii="宋体" w:hAnsi="宋体" w:cs="宋体"/>
          <w:sz w:val="24"/>
        </w:rPr>
      </w:pPr>
      <w:r>
        <w:rPr>
          <w:rFonts w:hint="eastAsia" w:ascii="宋体" w:hAnsi="宋体" w:cs="宋体"/>
          <w:sz w:val="24"/>
        </w:rPr>
        <w:t>（多项任务（课题）时，可参考上述提纲自行添加相应内容）</w:t>
      </w:r>
    </w:p>
    <w:p>
      <w:pPr>
        <w:spacing w:line="360" w:lineRule="auto"/>
        <w:jc w:val="left"/>
        <w:rPr>
          <w:rFonts w:hint="eastAsia" w:ascii="宋体" w:hAnsi="宋体" w:cs="宋体"/>
          <w:sz w:val="24"/>
        </w:rPr>
      </w:pPr>
    </w:p>
    <w:p>
      <w:pPr>
        <w:spacing w:line="360" w:lineRule="auto"/>
        <w:jc w:val="left"/>
        <w:rPr>
          <w:rFonts w:ascii="宋体" w:hAnsi="宋体" w:cs="宋体"/>
          <w:sz w:val="24"/>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四、主要创新点</w:t>
      </w:r>
    </w:p>
    <w:p>
      <w:pPr>
        <w:spacing w:line="360" w:lineRule="auto"/>
        <w:jc w:val="left"/>
        <w:rPr>
          <w:rFonts w:ascii="宋体" w:hAnsi="宋体" w:cs="宋体"/>
          <w:sz w:val="24"/>
        </w:rPr>
      </w:pPr>
      <w:r>
        <w:rPr>
          <w:rFonts w:hint="eastAsia" w:ascii="宋体" w:hAnsi="宋体" w:cs="宋体"/>
          <w:sz w:val="24"/>
        </w:rPr>
        <w:t>围绕基础前沿、关键技术、应用示范、产业需求等层面，简述项目的主要创新点。每项创新点的描述限500字以内。</w:t>
      </w:r>
    </w:p>
    <w:p>
      <w:pPr>
        <w:spacing w:line="360" w:lineRule="auto"/>
        <w:jc w:val="left"/>
        <w:rPr>
          <w:rFonts w:ascii="宋体" w:hAnsi="宋体" w:cs="宋体"/>
          <w:bCs/>
          <w:sz w:val="24"/>
        </w:rPr>
      </w:pPr>
      <w:r>
        <w:rPr>
          <w:rFonts w:hint="eastAsia" w:ascii="宋体" w:hAnsi="宋体" w:cs="宋体"/>
          <w:bCs/>
          <w:sz w:val="24"/>
        </w:rPr>
        <w:t>1、创新点1：xxxxx</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bCs/>
          <w:sz w:val="24"/>
        </w:rPr>
      </w:pPr>
      <w:r>
        <w:rPr>
          <w:rFonts w:hint="eastAsia" w:ascii="宋体" w:hAnsi="宋体" w:cs="宋体"/>
          <w:bCs/>
          <w:sz w:val="24"/>
        </w:rPr>
        <w:t>2、创新点2：xxxxx</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五、预期经济社会效益</w:t>
      </w:r>
    </w:p>
    <w:p>
      <w:pPr>
        <w:spacing w:line="360" w:lineRule="auto"/>
        <w:jc w:val="left"/>
        <w:rPr>
          <w:rFonts w:ascii="宋体" w:hAnsi="宋体" w:cs="宋体"/>
          <w:sz w:val="24"/>
        </w:rPr>
      </w:pPr>
      <w:r>
        <w:rPr>
          <w:rFonts w:hint="eastAsia" w:ascii="宋体" w:hAnsi="宋体" w:cs="宋体"/>
          <w:bCs/>
          <w:sz w:val="24"/>
        </w:rPr>
        <w:t>项目的科学、技术、产业预期指标及科学价值、社会、经济、生态效益。</w:t>
      </w:r>
      <w:r>
        <w:rPr>
          <w:rFonts w:hint="eastAsia" w:ascii="宋体" w:hAnsi="宋体" w:cs="宋体"/>
          <w:sz w:val="24"/>
        </w:rPr>
        <w:t>限1500字以内。</w:t>
      </w:r>
    </w:p>
    <w:p>
      <w:pPr>
        <w:spacing w:line="360" w:lineRule="auto"/>
        <w:jc w:val="left"/>
        <w:rPr>
          <w:rFonts w:ascii="宋体" w:hAnsi="宋体" w:cs="宋体"/>
          <w:sz w:val="24"/>
        </w:rPr>
        <w:sectPr>
          <w:pgSz w:w="11907" w:h="16840"/>
          <w:pgMar w:top="1418" w:right="1418" w:bottom="1701" w:left="1418" w:header="851" w:footer="1043" w:gutter="0"/>
          <w:cols w:space="720" w:num="1"/>
          <w:titlePg/>
          <w:docGrid w:linePitch="312" w:charSpace="0"/>
        </w:sectPr>
      </w:pPr>
    </w:p>
    <w:p>
      <w:pPr>
        <w:spacing w:line="360" w:lineRule="auto"/>
        <w:jc w:val="center"/>
        <w:rPr>
          <w:rFonts w:ascii="宋体" w:hAnsi="宋体"/>
          <w:b/>
          <w:sz w:val="36"/>
          <w:szCs w:val="36"/>
        </w:rPr>
      </w:pPr>
      <w:r>
        <w:rPr>
          <w:rFonts w:hint="eastAsia" w:ascii="宋体" w:hAnsi="宋体"/>
          <w:b/>
          <w:sz w:val="36"/>
          <w:szCs w:val="36"/>
        </w:rPr>
        <w:t>第三部分  申报学院及参与单位（校内外）研究基础</w:t>
      </w:r>
    </w:p>
    <w:p>
      <w:pPr>
        <w:spacing w:line="360" w:lineRule="auto"/>
        <w:jc w:val="center"/>
        <w:rPr>
          <w:rFonts w:ascii="宋体" w:hAnsi="宋体"/>
          <w:b/>
          <w:sz w:val="36"/>
          <w:szCs w:val="36"/>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一、申报学院的已有工作基础、研究成果、研究队伍等</w:t>
      </w: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（一）专项、项目、课题牵头学院（或校外单位）在该研究方向的前期任务承担及验收情况、相关研究成果</w:t>
      </w:r>
    </w:p>
    <w:p>
      <w:pPr>
        <w:spacing w:line="360" w:lineRule="auto"/>
        <w:jc w:val="left"/>
        <w:rPr>
          <w:rFonts w:ascii="宋体" w:hAnsi="宋体" w:cs="宋体"/>
          <w:sz w:val="24"/>
        </w:rPr>
      </w:pPr>
      <w:r>
        <w:rPr>
          <w:rFonts w:hint="eastAsia" w:ascii="宋体" w:hAnsi="宋体" w:cs="宋体"/>
          <w:sz w:val="24"/>
        </w:rPr>
        <w:t>限1000字以内</w:t>
      </w: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（二）专项、项目、课题负责人的科研水平及主要成果</w:t>
      </w:r>
    </w:p>
    <w:p>
      <w:pPr>
        <w:spacing w:line="360" w:lineRule="auto"/>
        <w:jc w:val="left"/>
        <w:rPr>
          <w:rFonts w:hint="eastAsia" w:ascii="宋体" w:hAnsi="宋体" w:cs="宋体"/>
          <w:sz w:val="24"/>
        </w:rPr>
      </w:pPr>
      <w:r>
        <w:rPr>
          <w:rFonts w:hint="eastAsia" w:ascii="宋体" w:hAnsi="宋体" w:cs="宋体"/>
          <w:sz w:val="24"/>
        </w:rPr>
        <w:t>包括个人的工作简历、主要学术业绩、近五年主持的与申请项目相关的各类国家科技计划项目情况、人才计划资助情况，奖励、论文、专利等重点成果取得情况。</w:t>
      </w:r>
    </w:p>
    <w:p>
      <w:pPr>
        <w:spacing w:line="360" w:lineRule="auto"/>
        <w:jc w:val="left"/>
        <w:rPr>
          <w:rFonts w:ascii="宋体" w:hAnsi="宋体" w:cs="宋体"/>
          <w:sz w:val="24"/>
        </w:rPr>
      </w:pPr>
      <w:r>
        <w:rPr>
          <w:rFonts w:hint="eastAsia" w:ascii="宋体" w:hAnsi="宋体" w:cs="宋体"/>
          <w:sz w:val="24"/>
        </w:rPr>
        <w:t>限2000字以内。</w:t>
      </w:r>
    </w:p>
    <w:p>
      <w:pPr>
        <w:spacing w:line="360" w:lineRule="auto"/>
        <w:jc w:val="left"/>
        <w:rPr>
          <w:rFonts w:hint="eastAsia" w:ascii="宋体" w:hAnsi="宋体" w:cs="宋体"/>
          <w:sz w:val="24"/>
        </w:rPr>
      </w:pP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（三）专项、项目、课题牵头单位相关科研条件支撑状况</w:t>
      </w:r>
    </w:p>
    <w:p>
      <w:pPr>
        <w:spacing w:line="360" w:lineRule="auto"/>
        <w:jc w:val="left"/>
        <w:rPr>
          <w:rFonts w:ascii="宋体" w:hAnsi="宋体" w:cs="宋体"/>
          <w:sz w:val="24"/>
        </w:rPr>
      </w:pPr>
      <w:r>
        <w:rPr>
          <w:rFonts w:hint="eastAsia" w:ascii="宋体" w:hAnsi="宋体" w:cs="宋体"/>
          <w:sz w:val="24"/>
        </w:rPr>
        <w:t>包括国家（重点）实验室、国家工程（技术）中心、国家重大科研基础设施（含大型仪器设备）等情况，限1000字以内。</w:t>
      </w:r>
    </w:p>
    <w:p>
      <w:pPr>
        <w:spacing w:line="360" w:lineRule="auto"/>
        <w:jc w:val="left"/>
        <w:rPr>
          <w:rFonts w:ascii="宋体" w:hAnsi="宋体" w:cs="宋体"/>
          <w:sz w:val="24"/>
        </w:rPr>
      </w:pPr>
    </w:p>
    <w:p>
      <w:pPr>
        <w:spacing w:line="360" w:lineRule="auto"/>
        <w:jc w:val="left"/>
        <w:rPr>
          <w:rFonts w:ascii="宋体" w:hAnsi="宋体" w:cs="宋体"/>
          <w:sz w:val="24"/>
        </w:rPr>
        <w:sectPr>
          <w:pgSz w:w="11907" w:h="16840"/>
          <w:pgMar w:top="1418" w:right="1418" w:bottom="1701" w:left="1418" w:header="851" w:footer="1043" w:gutter="0"/>
          <w:cols w:space="720" w:num="1"/>
          <w:titlePg/>
          <w:docGrid w:linePitch="312" w:charSpace="0"/>
        </w:sect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二、参与单位、团队的选择原因及其优势</w:t>
      </w:r>
    </w:p>
    <w:p>
      <w:pPr>
        <w:spacing w:line="360" w:lineRule="auto"/>
        <w:jc w:val="left"/>
        <w:rPr>
          <w:rFonts w:ascii="宋体" w:hAnsi="宋体" w:cs="宋体"/>
          <w:sz w:val="24"/>
        </w:rPr>
      </w:pPr>
      <w:r>
        <w:rPr>
          <w:rFonts w:hint="eastAsia" w:ascii="宋体" w:hAnsi="宋体" w:cs="宋体"/>
          <w:sz w:val="24"/>
        </w:rPr>
        <w:t>限1000字以内</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三、相关的国际合作与交流</w:t>
      </w:r>
    </w:p>
    <w:p>
      <w:pPr>
        <w:spacing w:line="360" w:lineRule="auto"/>
        <w:jc w:val="left"/>
        <w:rPr>
          <w:rFonts w:ascii="宋体" w:hAnsi="宋体" w:cs="宋体"/>
          <w:sz w:val="24"/>
        </w:rPr>
        <w:sectPr>
          <w:pgSz w:w="11907" w:h="16840"/>
          <w:pgMar w:top="1418" w:right="1418" w:bottom="1701" w:left="1418" w:header="851" w:footer="1043" w:gutter="0"/>
          <w:cols w:space="720" w:num="1"/>
          <w:titlePg/>
          <w:docGrid w:linePitch="312" w:charSpace="0"/>
        </w:sectPr>
      </w:pPr>
      <w:r>
        <w:rPr>
          <w:rFonts w:hint="eastAsia" w:ascii="宋体" w:hAnsi="宋体" w:cs="宋体"/>
          <w:sz w:val="24"/>
        </w:rPr>
        <w:t>说明申报团队现有</w:t>
      </w:r>
      <w:r>
        <w:rPr>
          <w:rFonts w:ascii="宋体" w:hAnsi="宋体" w:cs="宋体"/>
          <w:sz w:val="24"/>
        </w:rPr>
        <w:t>的</w:t>
      </w:r>
      <w:r>
        <w:rPr>
          <w:rFonts w:hint="eastAsia" w:ascii="宋体" w:hAnsi="宋体" w:cs="宋体"/>
          <w:sz w:val="24"/>
        </w:rPr>
        <w:t>国际</w:t>
      </w:r>
      <w:r>
        <w:rPr>
          <w:rFonts w:ascii="宋体" w:hAnsi="宋体" w:cs="宋体"/>
          <w:sz w:val="24"/>
        </w:rPr>
        <w:t>科技合作交流</w:t>
      </w:r>
      <w:r>
        <w:rPr>
          <w:rFonts w:hint="eastAsia" w:ascii="宋体" w:hAnsi="宋体" w:cs="宋体"/>
          <w:sz w:val="24"/>
        </w:rPr>
        <w:t>基础</w:t>
      </w:r>
      <w:r>
        <w:rPr>
          <w:rFonts w:ascii="宋体" w:hAnsi="宋体" w:cs="宋体"/>
          <w:sz w:val="24"/>
        </w:rPr>
        <w:t>和渠道、主要合作对象、合作领域、</w:t>
      </w:r>
      <w:r>
        <w:rPr>
          <w:rFonts w:hint="eastAsia" w:ascii="宋体" w:hAnsi="宋体" w:cs="宋体"/>
          <w:sz w:val="24"/>
        </w:rPr>
        <w:t>合作</w:t>
      </w:r>
      <w:r>
        <w:rPr>
          <w:rFonts w:ascii="宋体" w:hAnsi="宋体" w:cs="宋体"/>
          <w:sz w:val="24"/>
        </w:rPr>
        <w:t>方式和合作</w:t>
      </w:r>
      <w:r>
        <w:rPr>
          <w:rFonts w:hint="eastAsia" w:ascii="宋体" w:hAnsi="宋体" w:cs="宋体"/>
          <w:sz w:val="24"/>
        </w:rPr>
        <w:t>成果等</w:t>
      </w:r>
      <w:r>
        <w:rPr>
          <w:rFonts w:ascii="宋体" w:hAnsi="宋体" w:cs="宋体"/>
          <w:sz w:val="24"/>
        </w:rPr>
        <w:t>内容</w:t>
      </w:r>
      <w:r>
        <w:rPr>
          <w:rFonts w:hint="eastAsia" w:ascii="宋体" w:hAnsi="宋体" w:cs="宋体"/>
          <w:sz w:val="24"/>
        </w:rPr>
        <w:t>，限1000字以内。</w:t>
      </w:r>
    </w:p>
    <w:p>
      <w:pPr>
        <w:spacing w:line="360" w:lineRule="auto"/>
        <w:jc w:val="center"/>
        <w:rPr>
          <w:rFonts w:ascii="宋体" w:hAnsi="宋体"/>
          <w:b/>
          <w:sz w:val="36"/>
          <w:szCs w:val="36"/>
        </w:rPr>
      </w:pPr>
      <w:r>
        <w:rPr>
          <w:rFonts w:hint="eastAsia" w:ascii="宋体" w:hAnsi="宋体"/>
          <w:b/>
          <w:sz w:val="36"/>
          <w:szCs w:val="36"/>
        </w:rPr>
        <w:t>第四部分  进度安排</w:t>
      </w:r>
    </w:p>
    <w:p>
      <w:pPr>
        <w:spacing w:line="360" w:lineRule="auto"/>
        <w:jc w:val="center"/>
        <w:rPr>
          <w:rFonts w:ascii="宋体" w:hAnsi="宋体"/>
          <w:b/>
          <w:sz w:val="36"/>
          <w:szCs w:val="36"/>
        </w:rPr>
      </w:pPr>
    </w:p>
    <w:p>
      <w:pPr>
        <w:spacing w:line="360" w:lineRule="auto"/>
        <w:jc w:val="left"/>
        <w:rPr>
          <w:rFonts w:ascii="宋体" w:hAnsi="宋体" w:cs="宋体"/>
          <w:sz w:val="24"/>
        </w:rPr>
      </w:pPr>
      <w:r>
        <w:rPr>
          <w:rFonts w:hint="eastAsia" w:ascii="宋体" w:hAnsi="宋体"/>
          <w:sz w:val="24"/>
        </w:rPr>
        <w:t>包括专项主要研究任务的研发进度、年度及重点节点（“里程碑”）安排、中期目标等。鼓励采用甘特图等图表细化描述，限2000字以内。</w:t>
      </w:r>
    </w:p>
    <w:p>
      <w:pPr>
        <w:spacing w:line="360" w:lineRule="auto"/>
        <w:jc w:val="left"/>
        <w:rPr>
          <w:rFonts w:ascii="宋体" w:hAnsi="宋体" w:cs="宋体"/>
          <w:sz w:val="24"/>
        </w:rPr>
        <w:sectPr>
          <w:pgSz w:w="11907" w:h="16840"/>
          <w:pgMar w:top="1418" w:right="1418" w:bottom="1701" w:left="1418" w:header="851" w:footer="1043" w:gutter="0"/>
          <w:cols w:space="720" w:num="1"/>
          <w:titlePg/>
          <w:docGrid w:linePitch="312" w:charSpace="0"/>
        </w:sectPr>
      </w:pPr>
    </w:p>
    <w:p>
      <w:pPr>
        <w:spacing w:line="360" w:lineRule="auto"/>
        <w:jc w:val="center"/>
        <w:rPr>
          <w:rFonts w:ascii="宋体" w:hAnsi="宋体"/>
          <w:b/>
          <w:sz w:val="36"/>
          <w:szCs w:val="36"/>
        </w:rPr>
      </w:pPr>
      <w:r>
        <w:rPr>
          <w:rFonts w:hint="eastAsia" w:ascii="宋体" w:hAnsi="宋体"/>
          <w:b/>
          <w:sz w:val="36"/>
          <w:szCs w:val="36"/>
        </w:rPr>
        <w:t>第五部分  专项组织实施、保障措施及风险分析</w:t>
      </w:r>
    </w:p>
    <w:p>
      <w:pPr>
        <w:spacing w:line="360" w:lineRule="auto"/>
        <w:jc w:val="center"/>
        <w:rPr>
          <w:rFonts w:ascii="宋体" w:hAnsi="宋体"/>
          <w:b/>
          <w:sz w:val="36"/>
          <w:szCs w:val="36"/>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一、专项组织实施机制</w:t>
      </w:r>
    </w:p>
    <w:p>
      <w:pPr>
        <w:spacing w:line="360" w:lineRule="auto"/>
        <w:jc w:val="left"/>
        <w:rPr>
          <w:rFonts w:ascii="宋体" w:hAnsi="宋体" w:cs="宋体"/>
          <w:sz w:val="24"/>
        </w:rPr>
      </w:pPr>
      <w:r>
        <w:rPr>
          <w:rFonts w:hint="eastAsia" w:ascii="宋体" w:hAnsi="宋体" w:cs="宋体"/>
          <w:sz w:val="24"/>
        </w:rPr>
        <w:t>包括专项及分任务（项目、课题）的内部组织管理方式、协调机制等，限1000字以内。</w:t>
      </w: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二、保障措施</w:t>
      </w:r>
    </w:p>
    <w:p>
      <w:pPr>
        <w:spacing w:line="360" w:lineRule="auto"/>
        <w:jc w:val="left"/>
        <w:rPr>
          <w:rFonts w:ascii="宋体" w:hAnsi="宋体" w:cs="宋体"/>
          <w:sz w:val="24"/>
        </w:rPr>
      </w:pPr>
      <w:r>
        <w:rPr>
          <w:rFonts w:hint="eastAsia" w:ascii="宋体" w:hAnsi="宋体" w:cs="宋体"/>
          <w:sz w:val="24"/>
        </w:rPr>
        <w:t>项目实施的政策、组织和资源支撑条件，限1000字以内。</w:t>
      </w: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三、风险分析及对策</w:t>
      </w:r>
    </w:p>
    <w:p>
      <w:pPr>
        <w:autoSpaceDE w:val="0"/>
        <w:autoSpaceDN w:val="0"/>
        <w:adjustRightInd w:val="0"/>
        <w:snapToGrid w:val="0"/>
        <w:spacing w:line="360" w:lineRule="auto"/>
        <w:ind w:firstLine="562" w:firstLineChars="200"/>
        <w:jc w:val="center"/>
        <w:rPr>
          <w:rFonts w:ascii="宋体" w:hAnsi="宋体"/>
          <w:b/>
          <w:sz w:val="28"/>
          <w:szCs w:val="28"/>
        </w:rPr>
      </w:pPr>
      <w:r>
        <w:rPr>
          <w:rFonts w:hint="eastAsia" w:ascii="宋体" w:hAnsi="宋体"/>
          <w:b/>
          <w:sz w:val="28"/>
          <w:szCs w:val="28"/>
        </w:rPr>
        <w:t>表5 项目执行可能面临的风险</w:t>
      </w:r>
    </w:p>
    <w:tbl>
      <w:tblPr>
        <w:tblStyle w:val="14"/>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2693"/>
        <w:gridCol w:w="1134"/>
        <w:gridCol w:w="1806"/>
        <w:gridCol w:w="156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top"/>
          </w:tcPr>
          <w:p>
            <w:pPr>
              <w:autoSpaceDE w:val="0"/>
              <w:autoSpaceDN w:val="0"/>
              <w:adjustRightInd w:val="0"/>
              <w:snapToGrid w:val="0"/>
              <w:jc w:val="center"/>
              <w:rPr>
                <w:rFonts w:ascii="宋体" w:hAnsi="宋体"/>
                <w:sz w:val="24"/>
                <w:szCs w:val="22"/>
              </w:rPr>
            </w:pPr>
            <w:r>
              <w:rPr>
                <w:rFonts w:hint="eastAsia" w:ascii="宋体" w:hAnsi="宋体"/>
                <w:sz w:val="24"/>
                <w:szCs w:val="22"/>
              </w:rPr>
              <w:t>序号</w:t>
            </w:r>
          </w:p>
        </w:tc>
        <w:tc>
          <w:tcPr>
            <w:tcW w:w="2693" w:type="dxa"/>
            <w:vAlign w:val="top"/>
          </w:tcPr>
          <w:p>
            <w:pPr>
              <w:autoSpaceDE w:val="0"/>
              <w:autoSpaceDN w:val="0"/>
              <w:adjustRightInd w:val="0"/>
              <w:snapToGrid w:val="0"/>
              <w:jc w:val="center"/>
              <w:rPr>
                <w:rFonts w:ascii="宋体" w:hAnsi="宋体"/>
                <w:sz w:val="24"/>
                <w:szCs w:val="22"/>
              </w:rPr>
            </w:pPr>
            <w:r>
              <w:rPr>
                <w:rFonts w:hint="eastAsia" w:ascii="宋体" w:hAnsi="宋体"/>
                <w:sz w:val="24"/>
                <w:szCs w:val="22"/>
              </w:rPr>
              <w:t>风险类别</w:t>
            </w:r>
          </w:p>
        </w:tc>
        <w:tc>
          <w:tcPr>
            <w:tcW w:w="1134" w:type="dxa"/>
            <w:vAlign w:val="top"/>
          </w:tcPr>
          <w:p>
            <w:pPr>
              <w:autoSpaceDE w:val="0"/>
              <w:autoSpaceDN w:val="0"/>
              <w:adjustRightInd w:val="0"/>
              <w:snapToGrid w:val="0"/>
              <w:jc w:val="center"/>
              <w:rPr>
                <w:rFonts w:ascii="宋体" w:hAnsi="宋体"/>
                <w:sz w:val="24"/>
                <w:szCs w:val="22"/>
              </w:rPr>
            </w:pPr>
            <w:r>
              <w:rPr>
                <w:rFonts w:hint="eastAsia" w:ascii="宋体" w:hAnsi="宋体"/>
                <w:sz w:val="24"/>
                <w:szCs w:val="22"/>
              </w:rPr>
              <w:t>风险</w:t>
            </w:r>
          </w:p>
          <w:p>
            <w:pPr>
              <w:autoSpaceDE w:val="0"/>
              <w:autoSpaceDN w:val="0"/>
              <w:adjustRightInd w:val="0"/>
              <w:snapToGrid w:val="0"/>
              <w:jc w:val="center"/>
              <w:rPr>
                <w:rFonts w:ascii="宋体" w:hAnsi="宋体"/>
                <w:sz w:val="24"/>
                <w:szCs w:val="22"/>
              </w:rPr>
            </w:pPr>
            <w:r>
              <w:rPr>
                <w:rFonts w:hint="eastAsia" w:ascii="宋体" w:hAnsi="宋体"/>
                <w:sz w:val="24"/>
                <w:szCs w:val="22"/>
              </w:rPr>
              <w:t>内容</w:t>
            </w:r>
          </w:p>
        </w:tc>
        <w:tc>
          <w:tcPr>
            <w:tcW w:w="1806" w:type="dxa"/>
            <w:vAlign w:val="top"/>
          </w:tcPr>
          <w:p>
            <w:pPr>
              <w:autoSpaceDE w:val="0"/>
              <w:autoSpaceDN w:val="0"/>
              <w:adjustRightInd w:val="0"/>
              <w:snapToGrid w:val="0"/>
              <w:jc w:val="center"/>
              <w:rPr>
                <w:rFonts w:ascii="宋体" w:hAnsi="宋体"/>
                <w:sz w:val="24"/>
                <w:szCs w:val="22"/>
              </w:rPr>
            </w:pPr>
            <w:r>
              <w:rPr>
                <w:rFonts w:hint="eastAsia" w:ascii="宋体" w:hAnsi="宋体"/>
                <w:sz w:val="24"/>
                <w:szCs w:val="22"/>
              </w:rPr>
              <w:t>风险发生</w:t>
            </w:r>
          </w:p>
          <w:p>
            <w:pPr>
              <w:autoSpaceDE w:val="0"/>
              <w:autoSpaceDN w:val="0"/>
              <w:adjustRightInd w:val="0"/>
              <w:snapToGrid w:val="0"/>
              <w:jc w:val="center"/>
              <w:rPr>
                <w:rFonts w:ascii="宋体" w:hAnsi="宋体"/>
                <w:sz w:val="24"/>
                <w:szCs w:val="22"/>
              </w:rPr>
            </w:pPr>
            <w:r>
              <w:rPr>
                <w:rFonts w:hint="eastAsia" w:ascii="宋体" w:hAnsi="宋体"/>
                <w:sz w:val="24"/>
                <w:szCs w:val="22"/>
              </w:rPr>
              <w:t>可能性</w:t>
            </w:r>
          </w:p>
        </w:tc>
        <w:tc>
          <w:tcPr>
            <w:tcW w:w="1560" w:type="dxa"/>
            <w:vAlign w:val="center"/>
          </w:tcPr>
          <w:p>
            <w:pPr>
              <w:autoSpaceDE w:val="0"/>
              <w:autoSpaceDN w:val="0"/>
              <w:adjustRightInd w:val="0"/>
              <w:snapToGrid w:val="0"/>
              <w:jc w:val="center"/>
              <w:rPr>
                <w:rFonts w:ascii="宋体" w:hAnsi="宋体"/>
                <w:sz w:val="24"/>
                <w:szCs w:val="22"/>
              </w:rPr>
            </w:pPr>
            <w:r>
              <w:rPr>
                <w:rFonts w:hint="eastAsia" w:ascii="宋体" w:hAnsi="宋体"/>
                <w:sz w:val="24"/>
                <w:szCs w:val="22"/>
              </w:rPr>
              <w:t>涉及的研发任务</w:t>
            </w:r>
          </w:p>
        </w:tc>
        <w:tc>
          <w:tcPr>
            <w:tcW w:w="1560" w:type="dxa"/>
            <w:vAlign w:val="top"/>
          </w:tcPr>
          <w:p>
            <w:pPr>
              <w:autoSpaceDE w:val="0"/>
              <w:autoSpaceDN w:val="0"/>
              <w:adjustRightInd w:val="0"/>
              <w:snapToGrid w:val="0"/>
              <w:jc w:val="center"/>
              <w:rPr>
                <w:rFonts w:ascii="宋体" w:hAnsi="宋体"/>
                <w:sz w:val="24"/>
                <w:szCs w:val="22"/>
              </w:rPr>
            </w:pPr>
            <w:r>
              <w:rPr>
                <w:rFonts w:hint="eastAsia" w:ascii="宋体" w:hAnsi="宋体"/>
                <w:sz w:val="24"/>
                <w:szCs w:val="22"/>
              </w:rPr>
              <w:t>预防风险或减少风险损失的措施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top"/>
          </w:tcPr>
          <w:p>
            <w:pPr>
              <w:autoSpaceDE w:val="0"/>
              <w:autoSpaceDN w:val="0"/>
              <w:adjustRightInd w:val="0"/>
              <w:snapToGrid w:val="0"/>
              <w:jc w:val="center"/>
              <w:rPr>
                <w:rFonts w:ascii="宋体" w:hAnsi="宋体"/>
                <w:sz w:val="24"/>
                <w:szCs w:val="22"/>
              </w:rPr>
            </w:pPr>
            <w:r>
              <w:rPr>
                <w:rFonts w:hint="eastAsia" w:ascii="宋体" w:hAnsi="宋体"/>
                <w:sz w:val="24"/>
                <w:szCs w:val="22"/>
              </w:rPr>
              <w:t>1</w:t>
            </w:r>
          </w:p>
        </w:tc>
        <w:tc>
          <w:tcPr>
            <w:tcW w:w="2693" w:type="dxa"/>
            <w:vAlign w:val="top"/>
          </w:tcPr>
          <w:p>
            <w:pPr>
              <w:autoSpaceDE w:val="0"/>
              <w:autoSpaceDN w:val="0"/>
              <w:adjustRightInd w:val="0"/>
              <w:snapToGrid w:val="0"/>
              <w:jc w:val="left"/>
              <w:rPr>
                <w:rFonts w:ascii="宋体" w:hAnsi="宋体" w:cs="宋体"/>
                <w:sz w:val="24"/>
                <w:szCs w:val="22"/>
              </w:rPr>
            </w:pPr>
            <w:r>
              <w:rPr>
                <w:rFonts w:hint="eastAsia" w:ascii="宋体" w:hAnsi="宋体" w:cs="宋体"/>
                <w:sz w:val="24"/>
                <w:szCs w:val="22"/>
              </w:rPr>
              <w:t>□技术风险□市场风险</w:t>
            </w:r>
          </w:p>
          <w:p>
            <w:pPr>
              <w:autoSpaceDE w:val="0"/>
              <w:autoSpaceDN w:val="0"/>
              <w:adjustRightInd w:val="0"/>
              <w:snapToGrid w:val="0"/>
              <w:jc w:val="left"/>
              <w:rPr>
                <w:rFonts w:ascii="Calibri" w:hAnsi="Calibri"/>
                <w:sz w:val="24"/>
                <w:szCs w:val="22"/>
                <w:u w:val="single"/>
              </w:rPr>
            </w:pPr>
            <w:r>
              <w:rPr>
                <w:rFonts w:hint="eastAsia" w:ascii="宋体" w:hAnsi="宋体" w:cs="宋体"/>
                <w:sz w:val="24"/>
                <w:szCs w:val="22"/>
              </w:rPr>
              <w:t xml:space="preserve">□政策风险□其他    </w:t>
            </w:r>
            <w:r>
              <w:rPr>
                <w:rFonts w:hint="eastAsia" w:ascii="Calibri" w:hAnsi="Calibri"/>
                <w:szCs w:val="22"/>
                <w:u w:val="single"/>
              </w:rPr>
              <w:t xml:space="preserve">   </w:t>
            </w:r>
          </w:p>
        </w:tc>
        <w:tc>
          <w:tcPr>
            <w:tcW w:w="1134" w:type="dxa"/>
            <w:vAlign w:val="top"/>
          </w:tcPr>
          <w:p>
            <w:pPr>
              <w:autoSpaceDE w:val="0"/>
              <w:autoSpaceDN w:val="0"/>
              <w:adjustRightInd w:val="0"/>
              <w:snapToGrid w:val="0"/>
              <w:jc w:val="center"/>
              <w:rPr>
                <w:rFonts w:ascii="宋体" w:hAnsi="宋体"/>
                <w:sz w:val="24"/>
                <w:szCs w:val="22"/>
              </w:rPr>
            </w:pPr>
          </w:p>
        </w:tc>
        <w:tc>
          <w:tcPr>
            <w:tcW w:w="1806" w:type="dxa"/>
            <w:vAlign w:val="top"/>
          </w:tcPr>
          <w:p>
            <w:pPr>
              <w:autoSpaceDE w:val="0"/>
              <w:autoSpaceDN w:val="0"/>
              <w:adjustRightInd w:val="0"/>
              <w:snapToGrid w:val="0"/>
              <w:jc w:val="center"/>
              <w:rPr>
                <w:rFonts w:ascii="宋体" w:hAnsi="宋体"/>
                <w:sz w:val="24"/>
                <w:szCs w:val="22"/>
              </w:rPr>
            </w:pPr>
            <w:r>
              <w:rPr>
                <w:rFonts w:ascii="宋体" w:hAnsi="宋体" w:cs="宋体"/>
                <w:sz w:val="24"/>
                <w:szCs w:val="22"/>
              </w:rPr>
              <w:t>□</w:t>
            </w:r>
            <w:r>
              <w:rPr>
                <w:rFonts w:hint="eastAsia" w:ascii="宋体" w:hAnsi="宋体"/>
                <w:sz w:val="24"/>
                <w:szCs w:val="22"/>
              </w:rPr>
              <w:t>高</w:t>
            </w:r>
            <w:r>
              <w:rPr>
                <w:rFonts w:ascii="宋体" w:hAnsi="宋体" w:cs="宋体"/>
                <w:sz w:val="24"/>
                <w:szCs w:val="22"/>
              </w:rPr>
              <w:t>□</w:t>
            </w:r>
            <w:r>
              <w:rPr>
                <w:rFonts w:hint="eastAsia" w:ascii="宋体" w:hAnsi="宋体"/>
                <w:sz w:val="24"/>
                <w:szCs w:val="22"/>
              </w:rPr>
              <w:t>中</w:t>
            </w:r>
            <w:r>
              <w:rPr>
                <w:rFonts w:ascii="宋体" w:hAnsi="宋体" w:cs="宋体"/>
                <w:sz w:val="24"/>
                <w:szCs w:val="22"/>
              </w:rPr>
              <w:t>□</w:t>
            </w:r>
            <w:r>
              <w:rPr>
                <w:rFonts w:hint="eastAsia" w:ascii="宋体" w:hAnsi="宋体"/>
                <w:sz w:val="24"/>
                <w:szCs w:val="22"/>
              </w:rPr>
              <w:t>低</w:t>
            </w:r>
          </w:p>
        </w:tc>
        <w:tc>
          <w:tcPr>
            <w:tcW w:w="1560" w:type="dxa"/>
            <w:vAlign w:val="top"/>
          </w:tcPr>
          <w:p>
            <w:pPr>
              <w:autoSpaceDE w:val="0"/>
              <w:autoSpaceDN w:val="0"/>
              <w:adjustRightInd w:val="0"/>
              <w:snapToGrid w:val="0"/>
              <w:jc w:val="center"/>
              <w:rPr>
                <w:rFonts w:ascii="宋体" w:hAnsi="宋体"/>
                <w:sz w:val="24"/>
                <w:szCs w:val="22"/>
              </w:rPr>
            </w:pPr>
          </w:p>
        </w:tc>
        <w:tc>
          <w:tcPr>
            <w:tcW w:w="1560" w:type="dxa"/>
            <w:vAlign w:val="top"/>
          </w:tcPr>
          <w:p>
            <w:pPr>
              <w:autoSpaceDE w:val="0"/>
              <w:autoSpaceDN w:val="0"/>
              <w:adjustRightInd w:val="0"/>
              <w:snapToGrid w:val="0"/>
              <w:jc w:val="center"/>
              <w:rPr>
                <w:rFonts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top"/>
          </w:tcPr>
          <w:p>
            <w:pPr>
              <w:autoSpaceDE w:val="0"/>
              <w:autoSpaceDN w:val="0"/>
              <w:adjustRightInd w:val="0"/>
              <w:snapToGrid w:val="0"/>
              <w:jc w:val="center"/>
              <w:rPr>
                <w:rFonts w:ascii="宋体" w:hAnsi="宋体"/>
                <w:sz w:val="24"/>
                <w:szCs w:val="22"/>
              </w:rPr>
            </w:pPr>
            <w:r>
              <w:rPr>
                <w:rFonts w:hint="eastAsia" w:ascii="宋体" w:hAnsi="宋体"/>
                <w:sz w:val="24"/>
                <w:szCs w:val="22"/>
              </w:rPr>
              <w:t>2</w:t>
            </w:r>
          </w:p>
        </w:tc>
        <w:tc>
          <w:tcPr>
            <w:tcW w:w="2693" w:type="dxa"/>
            <w:vAlign w:val="top"/>
          </w:tcPr>
          <w:p>
            <w:pPr>
              <w:autoSpaceDE w:val="0"/>
              <w:autoSpaceDN w:val="0"/>
              <w:adjustRightInd w:val="0"/>
              <w:snapToGrid w:val="0"/>
              <w:jc w:val="left"/>
              <w:rPr>
                <w:rFonts w:ascii="Calibri" w:hAnsi="Calibri"/>
                <w:sz w:val="24"/>
                <w:szCs w:val="22"/>
              </w:rPr>
            </w:pPr>
            <w:r>
              <w:rPr>
                <w:rFonts w:ascii="宋体" w:hAnsi="宋体" w:cs="宋体"/>
                <w:sz w:val="24"/>
                <w:szCs w:val="22"/>
              </w:rPr>
              <w:t>□</w:t>
            </w:r>
            <w:r>
              <w:rPr>
                <w:rFonts w:hint="eastAsia" w:ascii="宋体" w:hAnsi="宋体" w:cs="宋体"/>
                <w:sz w:val="24"/>
                <w:szCs w:val="22"/>
              </w:rPr>
              <w:t>技术风险</w:t>
            </w:r>
            <w:r>
              <w:rPr>
                <w:rFonts w:ascii="宋体" w:hAnsi="宋体" w:cs="宋体"/>
                <w:sz w:val="24"/>
                <w:szCs w:val="22"/>
              </w:rPr>
              <w:t>□</w:t>
            </w:r>
            <w:r>
              <w:rPr>
                <w:rFonts w:hint="eastAsia" w:ascii="宋体" w:hAnsi="宋体" w:cs="宋体"/>
                <w:sz w:val="24"/>
                <w:szCs w:val="22"/>
              </w:rPr>
              <w:t>市场风险</w:t>
            </w:r>
          </w:p>
          <w:p>
            <w:pPr>
              <w:autoSpaceDE w:val="0"/>
              <w:autoSpaceDN w:val="0"/>
              <w:adjustRightInd w:val="0"/>
              <w:snapToGrid w:val="0"/>
              <w:jc w:val="left"/>
              <w:rPr>
                <w:rFonts w:ascii="宋体" w:hAnsi="宋体"/>
                <w:sz w:val="24"/>
                <w:szCs w:val="22"/>
              </w:rPr>
            </w:pPr>
            <w:r>
              <w:rPr>
                <w:rFonts w:ascii="宋体" w:hAnsi="宋体" w:cs="宋体"/>
                <w:sz w:val="24"/>
                <w:szCs w:val="22"/>
              </w:rPr>
              <w:t>□</w:t>
            </w:r>
            <w:r>
              <w:rPr>
                <w:rFonts w:hint="eastAsia" w:ascii="宋体" w:hAnsi="宋体" w:cs="宋体"/>
                <w:sz w:val="24"/>
                <w:szCs w:val="22"/>
              </w:rPr>
              <w:t>政策风险</w:t>
            </w:r>
            <w:r>
              <w:rPr>
                <w:rFonts w:ascii="宋体" w:hAnsi="宋体" w:cs="宋体"/>
                <w:sz w:val="24"/>
                <w:szCs w:val="22"/>
              </w:rPr>
              <w:t>□</w:t>
            </w:r>
            <w:r>
              <w:rPr>
                <w:rFonts w:hint="eastAsia" w:ascii="宋体" w:hAnsi="宋体" w:cs="宋体"/>
                <w:sz w:val="24"/>
                <w:szCs w:val="22"/>
              </w:rPr>
              <w:t>其他</w:t>
            </w:r>
            <w:r>
              <w:rPr>
                <w:rFonts w:ascii="宋体" w:hAnsi="宋体" w:cs="宋体"/>
                <w:sz w:val="24"/>
                <w:szCs w:val="22"/>
              </w:rPr>
              <w:t xml:space="preserve">    </w:t>
            </w:r>
            <w:r>
              <w:rPr>
                <w:rFonts w:hint="eastAsia" w:ascii="Calibri" w:hAnsi="Calibri"/>
                <w:szCs w:val="22"/>
                <w:u w:val="single"/>
              </w:rPr>
              <w:t xml:space="preserve">  </w:t>
            </w:r>
          </w:p>
        </w:tc>
        <w:tc>
          <w:tcPr>
            <w:tcW w:w="1134" w:type="dxa"/>
            <w:vAlign w:val="top"/>
          </w:tcPr>
          <w:p>
            <w:pPr>
              <w:autoSpaceDE w:val="0"/>
              <w:autoSpaceDN w:val="0"/>
              <w:adjustRightInd w:val="0"/>
              <w:snapToGrid w:val="0"/>
              <w:jc w:val="center"/>
              <w:rPr>
                <w:rFonts w:ascii="宋体" w:hAnsi="宋体"/>
                <w:sz w:val="24"/>
                <w:szCs w:val="22"/>
              </w:rPr>
            </w:pPr>
          </w:p>
        </w:tc>
        <w:tc>
          <w:tcPr>
            <w:tcW w:w="1806" w:type="dxa"/>
            <w:vAlign w:val="top"/>
          </w:tcPr>
          <w:p>
            <w:pPr>
              <w:autoSpaceDE w:val="0"/>
              <w:autoSpaceDN w:val="0"/>
              <w:adjustRightInd w:val="0"/>
              <w:snapToGrid w:val="0"/>
              <w:jc w:val="center"/>
              <w:rPr>
                <w:rFonts w:ascii="宋体" w:hAnsi="宋体"/>
                <w:sz w:val="24"/>
                <w:szCs w:val="22"/>
              </w:rPr>
            </w:pPr>
            <w:r>
              <w:rPr>
                <w:rFonts w:ascii="宋体" w:hAnsi="宋体" w:cs="宋体"/>
                <w:sz w:val="24"/>
                <w:szCs w:val="22"/>
              </w:rPr>
              <w:t>□</w:t>
            </w:r>
            <w:r>
              <w:rPr>
                <w:rFonts w:hint="eastAsia" w:ascii="宋体" w:hAnsi="宋体"/>
                <w:sz w:val="24"/>
                <w:szCs w:val="22"/>
              </w:rPr>
              <w:t>高</w:t>
            </w:r>
            <w:r>
              <w:rPr>
                <w:rFonts w:ascii="宋体" w:hAnsi="宋体" w:cs="宋体"/>
                <w:sz w:val="24"/>
                <w:szCs w:val="22"/>
              </w:rPr>
              <w:t>□</w:t>
            </w:r>
            <w:r>
              <w:rPr>
                <w:rFonts w:hint="eastAsia" w:ascii="宋体" w:hAnsi="宋体"/>
                <w:sz w:val="24"/>
                <w:szCs w:val="22"/>
              </w:rPr>
              <w:t>中</w:t>
            </w:r>
            <w:r>
              <w:rPr>
                <w:rFonts w:ascii="宋体" w:hAnsi="宋体" w:cs="宋体"/>
                <w:sz w:val="24"/>
                <w:szCs w:val="22"/>
              </w:rPr>
              <w:t>□</w:t>
            </w:r>
            <w:r>
              <w:rPr>
                <w:rFonts w:hint="eastAsia" w:ascii="宋体" w:hAnsi="宋体"/>
                <w:sz w:val="24"/>
                <w:szCs w:val="22"/>
              </w:rPr>
              <w:t>低</w:t>
            </w:r>
          </w:p>
        </w:tc>
        <w:tc>
          <w:tcPr>
            <w:tcW w:w="1560" w:type="dxa"/>
            <w:vAlign w:val="top"/>
          </w:tcPr>
          <w:p>
            <w:pPr>
              <w:autoSpaceDE w:val="0"/>
              <w:autoSpaceDN w:val="0"/>
              <w:adjustRightInd w:val="0"/>
              <w:snapToGrid w:val="0"/>
              <w:jc w:val="center"/>
              <w:rPr>
                <w:rFonts w:ascii="宋体" w:hAnsi="宋体"/>
                <w:sz w:val="24"/>
                <w:szCs w:val="22"/>
              </w:rPr>
            </w:pPr>
          </w:p>
        </w:tc>
        <w:tc>
          <w:tcPr>
            <w:tcW w:w="1560" w:type="dxa"/>
            <w:vAlign w:val="top"/>
          </w:tcPr>
          <w:p>
            <w:pPr>
              <w:autoSpaceDE w:val="0"/>
              <w:autoSpaceDN w:val="0"/>
              <w:adjustRightInd w:val="0"/>
              <w:snapToGrid w:val="0"/>
              <w:jc w:val="center"/>
              <w:rPr>
                <w:rFonts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top"/>
          </w:tcPr>
          <w:p>
            <w:pPr>
              <w:autoSpaceDE w:val="0"/>
              <w:autoSpaceDN w:val="0"/>
              <w:adjustRightInd w:val="0"/>
              <w:snapToGrid w:val="0"/>
              <w:jc w:val="center"/>
              <w:rPr>
                <w:rFonts w:ascii="宋体" w:hAnsi="宋体"/>
                <w:sz w:val="24"/>
                <w:szCs w:val="22"/>
              </w:rPr>
            </w:pPr>
            <w:r>
              <w:rPr>
                <w:rFonts w:ascii="Calibri" w:hAnsi="Calibri" w:eastAsia="仿宋_GB2312"/>
                <w:color w:val="000000"/>
                <w:spacing w:val="-4"/>
                <w:sz w:val="24"/>
                <w:szCs w:val="20"/>
              </w:rPr>
              <w:t>…</w:t>
            </w:r>
          </w:p>
        </w:tc>
        <w:tc>
          <w:tcPr>
            <w:tcW w:w="2693" w:type="dxa"/>
            <w:vAlign w:val="top"/>
          </w:tcPr>
          <w:p>
            <w:pPr>
              <w:autoSpaceDE w:val="0"/>
              <w:autoSpaceDN w:val="0"/>
              <w:adjustRightInd w:val="0"/>
              <w:snapToGrid w:val="0"/>
              <w:jc w:val="left"/>
              <w:rPr>
                <w:rFonts w:ascii="Calibri" w:hAnsi="Calibri"/>
                <w:sz w:val="24"/>
                <w:szCs w:val="22"/>
              </w:rPr>
            </w:pPr>
            <w:r>
              <w:rPr>
                <w:rFonts w:ascii="宋体" w:hAnsi="宋体" w:cs="宋体"/>
                <w:sz w:val="24"/>
                <w:szCs w:val="22"/>
              </w:rPr>
              <w:t>□</w:t>
            </w:r>
            <w:r>
              <w:rPr>
                <w:rFonts w:hint="eastAsia" w:ascii="宋体" w:hAnsi="宋体" w:cs="宋体"/>
                <w:sz w:val="24"/>
                <w:szCs w:val="22"/>
              </w:rPr>
              <w:t>技术风险</w:t>
            </w:r>
            <w:r>
              <w:rPr>
                <w:rFonts w:ascii="宋体" w:hAnsi="宋体" w:cs="宋体"/>
                <w:sz w:val="24"/>
                <w:szCs w:val="22"/>
              </w:rPr>
              <w:t>□</w:t>
            </w:r>
            <w:r>
              <w:rPr>
                <w:rFonts w:hint="eastAsia" w:ascii="宋体" w:hAnsi="宋体" w:cs="宋体"/>
                <w:sz w:val="24"/>
                <w:szCs w:val="22"/>
              </w:rPr>
              <w:t>市场风险</w:t>
            </w:r>
          </w:p>
          <w:p>
            <w:pPr>
              <w:autoSpaceDE w:val="0"/>
              <w:autoSpaceDN w:val="0"/>
              <w:adjustRightInd w:val="0"/>
              <w:snapToGrid w:val="0"/>
              <w:jc w:val="left"/>
              <w:rPr>
                <w:rFonts w:ascii="宋体" w:hAnsi="宋体"/>
                <w:sz w:val="24"/>
                <w:szCs w:val="22"/>
              </w:rPr>
            </w:pPr>
            <w:r>
              <w:rPr>
                <w:rFonts w:ascii="宋体" w:hAnsi="宋体" w:cs="宋体"/>
                <w:sz w:val="24"/>
                <w:szCs w:val="22"/>
              </w:rPr>
              <w:t>□</w:t>
            </w:r>
            <w:r>
              <w:rPr>
                <w:rFonts w:hint="eastAsia" w:ascii="宋体" w:hAnsi="宋体" w:cs="宋体"/>
                <w:sz w:val="24"/>
                <w:szCs w:val="22"/>
              </w:rPr>
              <w:t>政策风险</w:t>
            </w:r>
            <w:r>
              <w:rPr>
                <w:rFonts w:ascii="宋体" w:hAnsi="宋体" w:cs="宋体"/>
                <w:sz w:val="24"/>
                <w:szCs w:val="22"/>
              </w:rPr>
              <w:t>□</w:t>
            </w:r>
            <w:r>
              <w:rPr>
                <w:rFonts w:hint="eastAsia" w:ascii="宋体" w:hAnsi="宋体" w:cs="宋体"/>
                <w:sz w:val="24"/>
                <w:szCs w:val="22"/>
              </w:rPr>
              <w:t>其他</w:t>
            </w:r>
            <w:r>
              <w:rPr>
                <w:rFonts w:ascii="宋体" w:hAnsi="宋体" w:cs="宋体"/>
                <w:sz w:val="24"/>
                <w:szCs w:val="22"/>
              </w:rPr>
              <w:t xml:space="preserve">    </w:t>
            </w:r>
            <w:r>
              <w:rPr>
                <w:rFonts w:hint="eastAsia" w:ascii="Calibri" w:hAnsi="Calibri"/>
                <w:szCs w:val="22"/>
                <w:u w:val="single"/>
              </w:rPr>
              <w:t xml:space="preserve">  </w:t>
            </w:r>
          </w:p>
        </w:tc>
        <w:tc>
          <w:tcPr>
            <w:tcW w:w="1134" w:type="dxa"/>
            <w:vAlign w:val="top"/>
          </w:tcPr>
          <w:p>
            <w:pPr>
              <w:autoSpaceDE w:val="0"/>
              <w:autoSpaceDN w:val="0"/>
              <w:adjustRightInd w:val="0"/>
              <w:snapToGrid w:val="0"/>
              <w:jc w:val="center"/>
              <w:rPr>
                <w:rFonts w:ascii="宋体" w:hAnsi="宋体"/>
                <w:sz w:val="24"/>
                <w:szCs w:val="22"/>
              </w:rPr>
            </w:pPr>
          </w:p>
        </w:tc>
        <w:tc>
          <w:tcPr>
            <w:tcW w:w="1806" w:type="dxa"/>
            <w:vAlign w:val="top"/>
          </w:tcPr>
          <w:p>
            <w:pPr>
              <w:autoSpaceDE w:val="0"/>
              <w:autoSpaceDN w:val="0"/>
              <w:adjustRightInd w:val="0"/>
              <w:snapToGrid w:val="0"/>
              <w:jc w:val="center"/>
              <w:rPr>
                <w:rFonts w:ascii="宋体" w:hAnsi="宋体"/>
                <w:sz w:val="24"/>
                <w:szCs w:val="22"/>
              </w:rPr>
            </w:pPr>
            <w:r>
              <w:rPr>
                <w:rFonts w:ascii="宋体" w:hAnsi="宋体" w:cs="宋体"/>
                <w:sz w:val="24"/>
                <w:szCs w:val="22"/>
              </w:rPr>
              <w:t>□</w:t>
            </w:r>
            <w:r>
              <w:rPr>
                <w:rFonts w:hint="eastAsia" w:ascii="宋体" w:hAnsi="宋体"/>
                <w:sz w:val="24"/>
                <w:szCs w:val="22"/>
              </w:rPr>
              <w:t>高</w:t>
            </w:r>
            <w:r>
              <w:rPr>
                <w:rFonts w:ascii="宋体" w:hAnsi="宋体" w:cs="宋体"/>
                <w:sz w:val="24"/>
                <w:szCs w:val="22"/>
              </w:rPr>
              <w:t>□</w:t>
            </w:r>
            <w:r>
              <w:rPr>
                <w:rFonts w:hint="eastAsia" w:ascii="宋体" w:hAnsi="宋体"/>
                <w:sz w:val="24"/>
                <w:szCs w:val="22"/>
              </w:rPr>
              <w:t>中</w:t>
            </w:r>
            <w:r>
              <w:rPr>
                <w:rFonts w:ascii="宋体" w:hAnsi="宋体" w:cs="宋体"/>
                <w:sz w:val="24"/>
                <w:szCs w:val="22"/>
              </w:rPr>
              <w:t>□</w:t>
            </w:r>
            <w:r>
              <w:rPr>
                <w:rFonts w:hint="eastAsia" w:ascii="宋体" w:hAnsi="宋体"/>
                <w:sz w:val="24"/>
                <w:szCs w:val="22"/>
              </w:rPr>
              <w:t>低</w:t>
            </w:r>
          </w:p>
        </w:tc>
        <w:tc>
          <w:tcPr>
            <w:tcW w:w="1560" w:type="dxa"/>
            <w:vAlign w:val="top"/>
          </w:tcPr>
          <w:p>
            <w:pPr>
              <w:autoSpaceDE w:val="0"/>
              <w:autoSpaceDN w:val="0"/>
              <w:adjustRightInd w:val="0"/>
              <w:snapToGrid w:val="0"/>
              <w:jc w:val="center"/>
              <w:rPr>
                <w:rFonts w:ascii="宋体" w:hAnsi="宋体"/>
                <w:sz w:val="24"/>
                <w:szCs w:val="22"/>
              </w:rPr>
            </w:pPr>
          </w:p>
        </w:tc>
        <w:tc>
          <w:tcPr>
            <w:tcW w:w="1560" w:type="dxa"/>
            <w:vAlign w:val="top"/>
          </w:tcPr>
          <w:p>
            <w:pPr>
              <w:autoSpaceDE w:val="0"/>
              <w:autoSpaceDN w:val="0"/>
              <w:adjustRightInd w:val="0"/>
              <w:snapToGrid w:val="0"/>
              <w:jc w:val="center"/>
              <w:rPr>
                <w:rFonts w:ascii="宋体" w:hAnsi="宋体"/>
                <w:sz w:val="24"/>
                <w:szCs w:val="22"/>
              </w:rPr>
            </w:pPr>
          </w:p>
        </w:tc>
      </w:tr>
    </w:tbl>
    <w:p>
      <w:pPr>
        <w:spacing w:line="360" w:lineRule="auto"/>
        <w:jc w:val="left"/>
        <w:rPr>
          <w:rFonts w:ascii="宋体" w:hAnsi="宋体" w:cs="宋体"/>
          <w:sz w:val="24"/>
        </w:rPr>
      </w:pPr>
    </w:p>
    <w:p>
      <w:pPr>
        <w:spacing w:line="360" w:lineRule="auto"/>
        <w:jc w:val="left"/>
        <w:rPr>
          <w:rFonts w:ascii="宋体" w:hAnsi="宋体" w:cs="宋体"/>
          <w:sz w:val="24"/>
        </w:rPr>
      </w:pPr>
    </w:p>
    <w:p>
      <w:pPr>
        <w:jc w:val="center"/>
        <w:rPr>
          <w:rFonts w:ascii="宋体" w:hAnsi="宋体"/>
          <w:b/>
          <w:sz w:val="36"/>
          <w:szCs w:val="36"/>
        </w:rPr>
        <w:sectPr>
          <w:pgSz w:w="11907" w:h="16840"/>
          <w:pgMar w:top="1418" w:right="1418" w:bottom="1701" w:left="1418" w:header="851" w:footer="1043" w:gutter="0"/>
          <w:cols w:space="720" w:num="1"/>
          <w:titlePg/>
          <w:docGrid w:linePitch="312" w:charSpace="0"/>
        </w:sectPr>
      </w:pPr>
    </w:p>
    <w:p>
      <w:pPr>
        <w:adjustRightInd w:val="0"/>
        <w:snapToGrid w:val="0"/>
        <w:spacing w:line="360" w:lineRule="auto"/>
        <w:jc w:val="center"/>
        <w:rPr>
          <w:rFonts w:ascii="宋体" w:hAnsi="宋体"/>
          <w:b/>
          <w:sz w:val="36"/>
          <w:szCs w:val="36"/>
        </w:rPr>
      </w:pPr>
      <w:r>
        <w:rPr>
          <w:rFonts w:hint="eastAsia" w:ascii="宋体" w:hAnsi="宋体"/>
          <w:b/>
          <w:sz w:val="36"/>
          <w:szCs w:val="36"/>
        </w:rPr>
        <w:t>第六部分  专项申报总预算</w:t>
      </w:r>
    </w:p>
    <w:p>
      <w:pPr>
        <w:autoSpaceDE w:val="0"/>
        <w:autoSpaceDN w:val="0"/>
        <w:adjustRightInd w:val="0"/>
        <w:snapToGrid w:val="0"/>
        <w:spacing w:line="300" w:lineRule="auto"/>
        <w:rPr>
          <w:rFonts w:hint="eastAsia"/>
          <w:sz w:val="20"/>
        </w:rPr>
      </w:pPr>
    </w:p>
    <w:p>
      <w:pPr>
        <w:autoSpaceDE w:val="0"/>
        <w:autoSpaceDN w:val="0"/>
        <w:adjustRightInd w:val="0"/>
        <w:snapToGrid w:val="0"/>
        <w:spacing w:line="300" w:lineRule="auto"/>
        <w:rPr>
          <w:sz w:val="20"/>
        </w:rPr>
      </w:pPr>
      <w:r>
        <w:rPr>
          <w:sz w:val="20"/>
        </w:rPr>
        <w:t xml:space="preserve">   </w:t>
      </w:r>
      <w:r>
        <w:rPr>
          <w:rFonts w:hint="eastAsia"/>
          <w:sz w:val="20"/>
        </w:rPr>
        <w:t xml:space="preserve"> 专项名称：</w:t>
      </w:r>
      <w:r>
        <w:rPr>
          <w:sz w:val="20"/>
        </w:rPr>
        <w:tab/>
      </w:r>
      <w:r>
        <w:rPr>
          <w:rFonts w:hint="eastAsia"/>
          <w:sz w:val="20"/>
        </w:rPr>
        <w:t xml:space="preserve">　　                              </w:t>
      </w:r>
      <w:r>
        <w:rPr>
          <w:sz w:val="20"/>
        </w:rPr>
        <w:t xml:space="preserve"> </w:t>
      </w:r>
      <w:r>
        <w:rPr>
          <w:rFonts w:hint="eastAsia"/>
          <w:sz w:val="20"/>
        </w:rPr>
        <w:t xml:space="preserve">总金额：       万元（单位）  </w:t>
      </w:r>
    </w:p>
    <w:tbl>
      <w:tblPr>
        <w:tblStyle w:val="14"/>
        <w:tblW w:w="896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15"/>
        <w:gridCol w:w="3065"/>
        <w:gridCol w:w="1170"/>
        <w:gridCol w:w="1215"/>
        <w:gridCol w:w="1200"/>
        <w:gridCol w:w="16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Merge w:val="restart"/>
            <w:vAlign w:val="center"/>
          </w:tcPr>
          <w:p>
            <w:pPr>
              <w:autoSpaceDE w:val="0"/>
              <w:autoSpaceDN w:val="0"/>
              <w:ind w:left="608" w:hanging="608"/>
              <w:jc w:val="center"/>
              <w:rPr>
                <w:b/>
                <w:bCs/>
                <w:sz w:val="20"/>
              </w:rPr>
            </w:pPr>
            <w:r>
              <w:rPr>
                <w:rFonts w:hint="eastAsia"/>
                <w:b/>
                <w:bCs/>
                <w:sz w:val="20"/>
              </w:rPr>
              <w:t>序号</w:t>
            </w:r>
          </w:p>
        </w:tc>
        <w:tc>
          <w:tcPr>
            <w:tcW w:w="3065" w:type="dxa"/>
            <w:tcBorders>
              <w:bottom w:val="single" w:color="auto" w:sz="6" w:space="0"/>
            </w:tcBorders>
            <w:vAlign w:val="center"/>
          </w:tcPr>
          <w:p>
            <w:pPr>
              <w:autoSpaceDE w:val="0"/>
              <w:autoSpaceDN w:val="0"/>
              <w:jc w:val="center"/>
              <w:rPr>
                <w:b/>
                <w:bCs/>
                <w:sz w:val="20"/>
              </w:rPr>
            </w:pPr>
            <w:r>
              <w:rPr>
                <w:rFonts w:hint="eastAsia"/>
                <w:b/>
                <w:bCs/>
                <w:sz w:val="20"/>
              </w:rPr>
              <w:t>预算科目名称</w:t>
            </w:r>
          </w:p>
        </w:tc>
        <w:tc>
          <w:tcPr>
            <w:tcW w:w="1170" w:type="dxa"/>
            <w:vAlign w:val="center"/>
          </w:tcPr>
          <w:p>
            <w:pPr>
              <w:autoSpaceDE w:val="0"/>
              <w:autoSpaceDN w:val="0"/>
              <w:jc w:val="center"/>
              <w:rPr>
                <w:b/>
                <w:bCs/>
                <w:sz w:val="20"/>
              </w:rPr>
            </w:pPr>
            <w:r>
              <w:rPr>
                <w:rFonts w:hint="eastAsia"/>
                <w:b/>
                <w:bCs/>
                <w:sz w:val="20"/>
              </w:rPr>
              <w:t>合计</w:t>
            </w:r>
          </w:p>
        </w:tc>
        <w:tc>
          <w:tcPr>
            <w:tcW w:w="1215" w:type="dxa"/>
            <w:tcBorders>
              <w:right w:val="single" w:color="auto" w:sz="4" w:space="0"/>
            </w:tcBorders>
            <w:vAlign w:val="center"/>
          </w:tcPr>
          <w:p>
            <w:pPr>
              <w:autoSpaceDE w:val="0"/>
              <w:autoSpaceDN w:val="0"/>
              <w:jc w:val="center"/>
              <w:rPr>
                <w:b/>
                <w:bCs/>
                <w:sz w:val="20"/>
              </w:rPr>
            </w:pPr>
            <w:r>
              <w:rPr>
                <w:rFonts w:hint="eastAsia"/>
                <w:b/>
                <w:bCs/>
                <w:sz w:val="20"/>
              </w:rPr>
              <w:t>专项经费</w:t>
            </w:r>
          </w:p>
        </w:tc>
        <w:tc>
          <w:tcPr>
            <w:tcW w:w="1200" w:type="dxa"/>
            <w:tcBorders>
              <w:right w:val="single" w:color="auto" w:sz="4" w:space="0"/>
            </w:tcBorders>
            <w:vAlign w:val="center"/>
          </w:tcPr>
          <w:p>
            <w:pPr>
              <w:autoSpaceDE w:val="0"/>
              <w:autoSpaceDN w:val="0"/>
              <w:jc w:val="center"/>
              <w:rPr>
                <w:rFonts w:hint="eastAsia" w:eastAsia="宋体"/>
                <w:b/>
                <w:bCs/>
                <w:sz w:val="20"/>
                <w:lang w:eastAsia="zh-CN"/>
              </w:rPr>
            </w:pPr>
            <w:r>
              <w:rPr>
                <w:rFonts w:hint="eastAsia"/>
                <w:b/>
                <w:bCs/>
                <w:sz w:val="20"/>
                <w:lang w:val="en-US" w:eastAsia="zh-CN"/>
              </w:rPr>
              <w:t>年度预算</w:t>
            </w:r>
          </w:p>
        </w:tc>
        <w:tc>
          <w:tcPr>
            <w:tcW w:w="1696" w:type="dxa"/>
            <w:tcBorders>
              <w:right w:val="single" w:color="auto" w:sz="4" w:space="0"/>
            </w:tcBorders>
            <w:vAlign w:val="center"/>
          </w:tcPr>
          <w:p>
            <w:pPr>
              <w:autoSpaceDE w:val="0"/>
              <w:autoSpaceDN w:val="0"/>
              <w:jc w:val="center"/>
              <w:rPr>
                <w:b/>
                <w:bCs/>
                <w:sz w:val="20"/>
              </w:rPr>
            </w:pPr>
            <w:r>
              <w:rPr>
                <w:rFonts w:hint="eastAsia"/>
                <w:b/>
                <w:bCs/>
                <w:sz w:val="20"/>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Merge w:val="continue"/>
            <w:vAlign w:val="center"/>
          </w:tcPr>
          <w:p>
            <w:pPr>
              <w:autoSpaceDE w:val="0"/>
              <w:autoSpaceDN w:val="0"/>
              <w:ind w:left="608" w:hanging="608"/>
              <w:jc w:val="center"/>
              <w:rPr>
                <w:b/>
                <w:bCs/>
                <w:sz w:val="20"/>
              </w:rPr>
            </w:pPr>
          </w:p>
        </w:tc>
        <w:tc>
          <w:tcPr>
            <w:tcW w:w="3065" w:type="dxa"/>
            <w:vAlign w:val="center"/>
          </w:tcPr>
          <w:p>
            <w:pPr>
              <w:autoSpaceDE w:val="0"/>
              <w:autoSpaceDN w:val="0"/>
              <w:jc w:val="center"/>
              <w:rPr>
                <w:sz w:val="20"/>
              </w:rPr>
            </w:pPr>
            <w:r>
              <w:rPr>
                <w:rFonts w:hint="eastAsia"/>
                <w:b/>
                <w:bCs/>
                <w:sz w:val="20"/>
              </w:rPr>
              <w:t>（1）</w:t>
            </w:r>
          </w:p>
        </w:tc>
        <w:tc>
          <w:tcPr>
            <w:tcW w:w="1170" w:type="dxa"/>
            <w:vAlign w:val="center"/>
          </w:tcPr>
          <w:p>
            <w:pPr>
              <w:autoSpaceDE w:val="0"/>
              <w:autoSpaceDN w:val="0"/>
              <w:jc w:val="center"/>
              <w:rPr>
                <w:b/>
                <w:bCs/>
                <w:sz w:val="20"/>
              </w:rPr>
            </w:pPr>
            <w:r>
              <w:rPr>
                <w:rFonts w:hint="eastAsia"/>
                <w:b/>
                <w:bCs/>
                <w:sz w:val="20"/>
              </w:rPr>
              <w:t>（2）</w:t>
            </w:r>
          </w:p>
        </w:tc>
        <w:tc>
          <w:tcPr>
            <w:tcW w:w="1215" w:type="dxa"/>
            <w:tcBorders>
              <w:right w:val="single" w:color="auto" w:sz="4" w:space="0"/>
            </w:tcBorders>
            <w:vAlign w:val="center"/>
          </w:tcPr>
          <w:p>
            <w:pPr>
              <w:autoSpaceDE w:val="0"/>
              <w:autoSpaceDN w:val="0"/>
              <w:jc w:val="center"/>
              <w:rPr>
                <w:sz w:val="20"/>
              </w:rPr>
            </w:pPr>
            <w:r>
              <w:rPr>
                <w:rFonts w:hint="eastAsia"/>
                <w:b/>
                <w:bCs/>
                <w:sz w:val="20"/>
              </w:rPr>
              <w:t>（3）</w:t>
            </w:r>
          </w:p>
        </w:tc>
        <w:tc>
          <w:tcPr>
            <w:tcW w:w="1200" w:type="dxa"/>
            <w:tcBorders>
              <w:right w:val="single" w:color="auto" w:sz="4" w:space="0"/>
            </w:tcBorders>
            <w:vAlign w:val="center"/>
          </w:tcPr>
          <w:p>
            <w:pPr>
              <w:autoSpaceDE w:val="0"/>
              <w:autoSpaceDN w:val="0"/>
              <w:jc w:val="center"/>
              <w:rPr>
                <w:b/>
                <w:bCs/>
                <w:sz w:val="20"/>
              </w:rPr>
            </w:pPr>
            <w:r>
              <w:rPr>
                <w:rFonts w:hint="eastAsia"/>
                <w:b/>
                <w:bCs/>
                <w:sz w:val="20"/>
              </w:rPr>
              <w:t>（4）</w:t>
            </w:r>
          </w:p>
        </w:tc>
        <w:tc>
          <w:tcPr>
            <w:tcW w:w="1696" w:type="dxa"/>
            <w:tcBorders>
              <w:right w:val="single" w:color="auto" w:sz="4" w:space="0"/>
            </w:tcBorders>
            <w:vAlign w:val="center"/>
          </w:tcPr>
          <w:p>
            <w:pPr>
              <w:autoSpaceDE w:val="0"/>
              <w:autoSpaceDN w:val="0"/>
              <w:jc w:val="center"/>
              <w:rPr>
                <w:sz w:val="20"/>
              </w:rPr>
            </w:pPr>
            <w:r>
              <w:rPr>
                <w:rFonts w:hint="eastAsia"/>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b/>
                <w:color w:val="FF0000"/>
                <w:sz w:val="20"/>
              </w:rPr>
            </w:pPr>
            <w:r>
              <w:rPr>
                <w:rFonts w:hint="eastAsia"/>
                <w:b/>
                <w:color w:val="FF0000"/>
                <w:sz w:val="20"/>
              </w:rPr>
              <w:t>1</w:t>
            </w:r>
          </w:p>
        </w:tc>
        <w:tc>
          <w:tcPr>
            <w:tcW w:w="3065" w:type="dxa"/>
            <w:vAlign w:val="center"/>
          </w:tcPr>
          <w:p>
            <w:pPr>
              <w:autoSpaceDE w:val="0"/>
              <w:autoSpaceDN w:val="0"/>
              <w:rPr>
                <w:b/>
                <w:color w:val="FF0000"/>
                <w:sz w:val="20"/>
              </w:rPr>
            </w:pPr>
            <w:r>
              <w:rPr>
                <w:rFonts w:hint="eastAsia"/>
                <w:b/>
                <w:color w:val="FF0000"/>
                <w:sz w:val="20"/>
              </w:rPr>
              <w:t>一、经费支出</w:t>
            </w:r>
          </w:p>
        </w:tc>
        <w:tc>
          <w:tcPr>
            <w:tcW w:w="1170" w:type="dxa"/>
            <w:vAlign w:val="center"/>
          </w:tcPr>
          <w:p>
            <w:pPr>
              <w:autoSpaceDE w:val="0"/>
              <w:autoSpaceDN w:val="0"/>
              <w:rPr>
                <w:b/>
                <w:color w:val="FF0000"/>
                <w:sz w:val="20"/>
              </w:rPr>
            </w:pPr>
          </w:p>
        </w:tc>
        <w:tc>
          <w:tcPr>
            <w:tcW w:w="1215" w:type="dxa"/>
            <w:tcBorders>
              <w:right w:val="single" w:color="auto" w:sz="4" w:space="0"/>
            </w:tcBorders>
            <w:vAlign w:val="center"/>
          </w:tcPr>
          <w:p>
            <w:pPr>
              <w:autoSpaceDE w:val="0"/>
              <w:autoSpaceDN w:val="0"/>
              <w:rPr>
                <w:b/>
                <w:color w:val="FF0000"/>
                <w:sz w:val="20"/>
              </w:rPr>
            </w:pPr>
          </w:p>
        </w:tc>
        <w:tc>
          <w:tcPr>
            <w:tcW w:w="1200" w:type="dxa"/>
            <w:tcBorders>
              <w:right w:val="single" w:color="auto" w:sz="4" w:space="0"/>
            </w:tcBorders>
            <w:vAlign w:val="top"/>
          </w:tcPr>
          <w:p>
            <w:pPr>
              <w:autoSpaceDE w:val="0"/>
              <w:autoSpaceDN w:val="0"/>
              <w:rPr>
                <w:b/>
                <w:color w:val="FF0000"/>
                <w:sz w:val="20"/>
              </w:rPr>
            </w:pPr>
          </w:p>
        </w:tc>
        <w:tc>
          <w:tcPr>
            <w:tcW w:w="1696" w:type="dxa"/>
            <w:tcBorders>
              <w:right w:val="single" w:color="auto" w:sz="4" w:space="0"/>
            </w:tcBorders>
            <w:vAlign w:val="top"/>
          </w:tcPr>
          <w:p>
            <w:pPr>
              <w:autoSpaceDE w:val="0"/>
              <w:autoSpaceDN w:val="0"/>
              <w:rPr>
                <w:b/>
                <w:color w:val="FF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2</w:t>
            </w:r>
          </w:p>
        </w:tc>
        <w:tc>
          <w:tcPr>
            <w:tcW w:w="3065" w:type="dxa"/>
            <w:vAlign w:val="center"/>
          </w:tcPr>
          <w:p>
            <w:pPr>
              <w:autoSpaceDE w:val="0"/>
              <w:autoSpaceDN w:val="0"/>
              <w:rPr>
                <w:sz w:val="20"/>
              </w:rPr>
            </w:pPr>
            <w:r>
              <w:rPr>
                <w:rFonts w:hint="eastAsia"/>
                <w:sz w:val="20"/>
              </w:rPr>
              <w:t>（一）直接费用</w:t>
            </w:r>
          </w:p>
        </w:tc>
        <w:tc>
          <w:tcPr>
            <w:tcW w:w="1170" w:type="dxa"/>
            <w:vAlign w:val="center"/>
          </w:tcPr>
          <w:p>
            <w:pPr>
              <w:autoSpaceDE w:val="0"/>
              <w:autoSpaceDN w:val="0"/>
              <w:ind w:firstLine="200" w:firstLineChars="10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3</w:t>
            </w:r>
          </w:p>
        </w:tc>
        <w:tc>
          <w:tcPr>
            <w:tcW w:w="3065" w:type="dxa"/>
            <w:vAlign w:val="center"/>
          </w:tcPr>
          <w:p>
            <w:pPr>
              <w:autoSpaceDE w:val="0"/>
              <w:autoSpaceDN w:val="0"/>
              <w:ind w:firstLine="200" w:firstLineChars="100"/>
              <w:rPr>
                <w:sz w:val="20"/>
              </w:rPr>
            </w:pPr>
            <w:r>
              <w:rPr>
                <w:rFonts w:hint="eastAsia"/>
                <w:sz w:val="20"/>
              </w:rPr>
              <w:t>1.设备费</w:t>
            </w:r>
          </w:p>
        </w:tc>
        <w:tc>
          <w:tcPr>
            <w:tcW w:w="1170" w:type="dxa"/>
            <w:vAlign w:val="center"/>
          </w:tcPr>
          <w:p>
            <w:pPr>
              <w:autoSpaceDE w:val="0"/>
              <w:autoSpaceDN w:val="0"/>
              <w:ind w:firstLine="200" w:firstLineChars="10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4</w:t>
            </w:r>
          </w:p>
        </w:tc>
        <w:tc>
          <w:tcPr>
            <w:tcW w:w="3065" w:type="dxa"/>
            <w:vAlign w:val="center"/>
          </w:tcPr>
          <w:p>
            <w:pPr>
              <w:autoSpaceDE w:val="0"/>
              <w:autoSpaceDN w:val="0"/>
              <w:ind w:firstLine="600" w:firstLineChars="300"/>
              <w:rPr>
                <w:sz w:val="20"/>
              </w:rPr>
            </w:pPr>
            <w:r>
              <w:rPr>
                <w:rFonts w:hint="eastAsia"/>
                <w:sz w:val="20"/>
              </w:rPr>
              <w:t>（1）购置设备费</w:t>
            </w:r>
          </w:p>
        </w:tc>
        <w:tc>
          <w:tcPr>
            <w:tcW w:w="1170" w:type="dxa"/>
            <w:vAlign w:val="center"/>
          </w:tcPr>
          <w:p>
            <w:pPr>
              <w:autoSpaceDE w:val="0"/>
              <w:autoSpaceDN w:val="0"/>
              <w:ind w:firstLine="200" w:firstLineChars="10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5</w:t>
            </w:r>
          </w:p>
        </w:tc>
        <w:tc>
          <w:tcPr>
            <w:tcW w:w="3065" w:type="dxa"/>
            <w:vAlign w:val="center"/>
          </w:tcPr>
          <w:p>
            <w:pPr>
              <w:autoSpaceDE w:val="0"/>
              <w:autoSpaceDN w:val="0"/>
              <w:ind w:firstLine="600" w:firstLineChars="300"/>
              <w:rPr>
                <w:sz w:val="20"/>
              </w:rPr>
            </w:pPr>
            <w:r>
              <w:rPr>
                <w:rFonts w:hint="eastAsia"/>
                <w:sz w:val="20"/>
              </w:rPr>
              <w:t>（2）试制设备费</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6</w:t>
            </w:r>
          </w:p>
        </w:tc>
        <w:tc>
          <w:tcPr>
            <w:tcW w:w="3065" w:type="dxa"/>
            <w:vAlign w:val="center"/>
          </w:tcPr>
          <w:p>
            <w:pPr>
              <w:autoSpaceDE w:val="0"/>
              <w:autoSpaceDN w:val="0"/>
              <w:ind w:firstLine="600" w:firstLineChars="300"/>
              <w:rPr>
                <w:sz w:val="20"/>
              </w:rPr>
            </w:pPr>
            <w:r>
              <w:rPr>
                <w:rFonts w:hint="eastAsia"/>
                <w:sz w:val="20"/>
              </w:rPr>
              <w:t>（3）设备改造与租赁费</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7</w:t>
            </w:r>
          </w:p>
        </w:tc>
        <w:tc>
          <w:tcPr>
            <w:tcW w:w="3065" w:type="dxa"/>
            <w:vAlign w:val="center"/>
          </w:tcPr>
          <w:p>
            <w:pPr>
              <w:autoSpaceDE w:val="0"/>
              <w:autoSpaceDN w:val="0"/>
              <w:ind w:firstLine="200" w:firstLineChars="100"/>
              <w:rPr>
                <w:sz w:val="20"/>
              </w:rPr>
            </w:pPr>
            <w:r>
              <w:rPr>
                <w:rFonts w:hint="eastAsia"/>
                <w:sz w:val="20"/>
              </w:rPr>
              <w:t>2.材料费</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vMerge w:val="restart"/>
            <w:tcBorders>
              <w:right w:val="single" w:color="auto" w:sz="4" w:space="0"/>
            </w:tcBorders>
            <w:vAlign w:val="top"/>
          </w:tcPr>
          <w:p>
            <w:pPr>
              <w:autoSpaceDE w:val="0"/>
              <w:autoSpaceDN w:val="0"/>
              <w:rPr>
                <w:sz w:val="20"/>
              </w:rPr>
            </w:pPr>
            <w:r>
              <w:rPr>
                <w:rFonts w:hint="eastAsia" w:ascii="宋体" w:hAnsi="宋体" w:cs="宋体"/>
                <w:color w:val="000000"/>
                <w:kern w:val="0"/>
                <w:sz w:val="18"/>
                <w:szCs w:val="18"/>
              </w:rPr>
              <w:t>如需调整，根据实施过程中科研活动的实际需要提出申请，由专项领导小组审批。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8</w:t>
            </w:r>
          </w:p>
        </w:tc>
        <w:tc>
          <w:tcPr>
            <w:tcW w:w="3065" w:type="dxa"/>
            <w:vAlign w:val="center"/>
          </w:tcPr>
          <w:p>
            <w:pPr>
              <w:autoSpaceDE w:val="0"/>
              <w:autoSpaceDN w:val="0"/>
              <w:ind w:firstLine="200" w:firstLineChars="100"/>
              <w:rPr>
                <w:sz w:val="20"/>
              </w:rPr>
            </w:pPr>
            <w:r>
              <w:rPr>
                <w:rFonts w:hint="eastAsia"/>
                <w:sz w:val="20"/>
              </w:rPr>
              <w:t>3.测试化验加工费</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vMerge w:val="continue"/>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9</w:t>
            </w:r>
          </w:p>
        </w:tc>
        <w:tc>
          <w:tcPr>
            <w:tcW w:w="3065" w:type="dxa"/>
            <w:vAlign w:val="center"/>
          </w:tcPr>
          <w:p>
            <w:pPr>
              <w:autoSpaceDE w:val="0"/>
              <w:autoSpaceDN w:val="0"/>
              <w:ind w:firstLine="200" w:firstLineChars="100"/>
              <w:rPr>
                <w:sz w:val="20"/>
              </w:rPr>
            </w:pPr>
            <w:r>
              <w:rPr>
                <w:rFonts w:hint="eastAsia"/>
                <w:sz w:val="20"/>
              </w:rPr>
              <w:t>4.燃料动力费</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vMerge w:val="continue"/>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10</w:t>
            </w:r>
          </w:p>
        </w:tc>
        <w:tc>
          <w:tcPr>
            <w:tcW w:w="3065" w:type="dxa"/>
            <w:vAlign w:val="center"/>
          </w:tcPr>
          <w:p>
            <w:pPr>
              <w:autoSpaceDE w:val="0"/>
              <w:autoSpaceDN w:val="0"/>
              <w:ind w:firstLine="200" w:firstLineChars="100"/>
              <w:rPr>
                <w:sz w:val="20"/>
              </w:rPr>
            </w:pPr>
            <w:r>
              <w:rPr>
                <w:rFonts w:hint="eastAsia"/>
                <w:sz w:val="20"/>
              </w:rPr>
              <w:t>5.差旅费</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vMerge w:val="restart"/>
            <w:tcBorders>
              <w:right w:val="single" w:color="auto" w:sz="4" w:space="0"/>
            </w:tcBorders>
            <w:vAlign w:val="top"/>
          </w:tcPr>
          <w:p>
            <w:pPr>
              <w:autoSpaceDE w:val="0"/>
              <w:autoSpaceDN w:val="0"/>
              <w:rPr>
                <w:sz w:val="20"/>
              </w:rPr>
            </w:pPr>
            <w:r>
              <w:rPr>
                <w:rFonts w:hint="eastAsia"/>
                <w:sz w:val="18"/>
              </w:rPr>
              <w:t>项目实施中发生的会议费、差旅费、国际合作交流费等三项支出之间可以调剂使用，但不能突破三项支出预算总额。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11</w:t>
            </w:r>
          </w:p>
        </w:tc>
        <w:tc>
          <w:tcPr>
            <w:tcW w:w="3065" w:type="dxa"/>
            <w:vAlign w:val="center"/>
          </w:tcPr>
          <w:p>
            <w:pPr>
              <w:autoSpaceDE w:val="0"/>
              <w:autoSpaceDN w:val="0"/>
              <w:ind w:firstLine="200" w:firstLineChars="100"/>
              <w:rPr>
                <w:sz w:val="20"/>
              </w:rPr>
            </w:pPr>
            <w:r>
              <w:rPr>
                <w:rFonts w:hint="eastAsia"/>
                <w:sz w:val="20"/>
              </w:rPr>
              <w:t xml:space="preserve">6.会议费 </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vMerge w:val="continue"/>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12</w:t>
            </w:r>
          </w:p>
        </w:tc>
        <w:tc>
          <w:tcPr>
            <w:tcW w:w="3065" w:type="dxa"/>
            <w:vAlign w:val="center"/>
          </w:tcPr>
          <w:p>
            <w:pPr>
              <w:autoSpaceDE w:val="0"/>
              <w:autoSpaceDN w:val="0"/>
              <w:ind w:firstLine="200" w:firstLineChars="100"/>
              <w:rPr>
                <w:sz w:val="20"/>
              </w:rPr>
            </w:pPr>
            <w:r>
              <w:rPr>
                <w:rFonts w:hint="eastAsia"/>
                <w:sz w:val="20"/>
              </w:rPr>
              <w:t>7.国际合作与交流费</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vMerge w:val="continue"/>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13</w:t>
            </w:r>
          </w:p>
        </w:tc>
        <w:tc>
          <w:tcPr>
            <w:tcW w:w="3065" w:type="dxa"/>
            <w:vAlign w:val="center"/>
          </w:tcPr>
          <w:p>
            <w:pPr>
              <w:autoSpaceDE w:val="0"/>
              <w:autoSpaceDN w:val="0"/>
              <w:ind w:firstLine="200" w:firstLineChars="100"/>
              <w:rPr>
                <w:sz w:val="20"/>
              </w:rPr>
            </w:pPr>
            <w:r>
              <w:rPr>
                <w:rFonts w:hint="eastAsia"/>
                <w:sz w:val="20"/>
              </w:rPr>
              <w:t>8.出版/文献/信息传播/知识产权事务费</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tcBorders>
              <w:right w:val="single" w:color="auto" w:sz="4" w:space="0"/>
            </w:tcBorders>
            <w:vAlign w:val="top"/>
          </w:tcPr>
          <w:p>
            <w:pPr>
              <w:autoSpaceDE w:val="0"/>
              <w:autoSpaceDN w:val="0"/>
              <w:rPr>
                <w:sz w:val="20"/>
              </w:rPr>
            </w:pPr>
            <w:r>
              <w:rPr>
                <w:rFonts w:hint="eastAsia" w:ascii="宋体" w:hAnsi="宋体" w:cs="宋体"/>
                <w:color w:val="000000"/>
                <w:kern w:val="0"/>
                <w:sz w:val="18"/>
                <w:szCs w:val="18"/>
              </w:rPr>
              <w:t>如需调整，根据实施过程中科研活动的实际需要提出申请，由专项领导小组审批。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14</w:t>
            </w:r>
          </w:p>
        </w:tc>
        <w:tc>
          <w:tcPr>
            <w:tcW w:w="3065" w:type="dxa"/>
            <w:vAlign w:val="center"/>
          </w:tcPr>
          <w:p>
            <w:pPr>
              <w:autoSpaceDE w:val="0"/>
              <w:autoSpaceDN w:val="0"/>
              <w:ind w:firstLine="200" w:firstLineChars="100"/>
              <w:rPr>
                <w:sz w:val="20"/>
              </w:rPr>
            </w:pPr>
            <w:r>
              <w:rPr>
                <w:rFonts w:hint="eastAsia"/>
                <w:sz w:val="20"/>
              </w:rPr>
              <w:t>9.劳务费</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tcBorders>
              <w:right w:val="single" w:color="auto" w:sz="4" w:space="0"/>
            </w:tcBorders>
            <w:vAlign w:val="top"/>
          </w:tcPr>
          <w:p>
            <w:pPr>
              <w:autoSpaceDE w:val="0"/>
              <w:autoSpaceDN w:val="0"/>
              <w:rPr>
                <w:sz w:val="20"/>
              </w:rPr>
            </w:pPr>
            <w:r>
              <w:rPr>
                <w:rFonts w:hint="eastAsia"/>
                <w:sz w:val="18"/>
              </w:rPr>
              <w:t>劳务费预算应结合实际以及相关人员参与项目的全时工作时间等因素合理编制，无比例限制。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11" w:hRule="atLeast"/>
        </w:trPr>
        <w:tc>
          <w:tcPr>
            <w:tcW w:w="615" w:type="dxa"/>
            <w:vAlign w:val="center"/>
          </w:tcPr>
          <w:p>
            <w:pPr>
              <w:autoSpaceDE w:val="0"/>
              <w:autoSpaceDN w:val="0"/>
              <w:ind w:left="608" w:hanging="608"/>
              <w:jc w:val="center"/>
              <w:rPr>
                <w:sz w:val="20"/>
              </w:rPr>
            </w:pPr>
            <w:r>
              <w:rPr>
                <w:rFonts w:hint="eastAsia"/>
                <w:sz w:val="20"/>
              </w:rPr>
              <w:t>15</w:t>
            </w:r>
          </w:p>
        </w:tc>
        <w:tc>
          <w:tcPr>
            <w:tcW w:w="3065" w:type="dxa"/>
            <w:vAlign w:val="center"/>
          </w:tcPr>
          <w:p>
            <w:pPr>
              <w:autoSpaceDE w:val="0"/>
              <w:autoSpaceDN w:val="0"/>
              <w:ind w:firstLine="200" w:firstLineChars="100"/>
              <w:rPr>
                <w:sz w:val="20"/>
              </w:rPr>
            </w:pPr>
            <w:r>
              <w:rPr>
                <w:rFonts w:hint="eastAsia"/>
                <w:sz w:val="20"/>
              </w:rPr>
              <w:t>10.专家咨询费</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544" w:hRule="atLeast"/>
        </w:trPr>
        <w:tc>
          <w:tcPr>
            <w:tcW w:w="615" w:type="dxa"/>
            <w:vAlign w:val="center"/>
          </w:tcPr>
          <w:p>
            <w:pPr>
              <w:autoSpaceDE w:val="0"/>
              <w:autoSpaceDN w:val="0"/>
              <w:ind w:left="608" w:hanging="608"/>
              <w:jc w:val="center"/>
              <w:rPr>
                <w:sz w:val="20"/>
              </w:rPr>
            </w:pPr>
            <w:r>
              <w:rPr>
                <w:rFonts w:hint="eastAsia"/>
                <w:sz w:val="20"/>
              </w:rPr>
              <w:t>16</w:t>
            </w:r>
          </w:p>
        </w:tc>
        <w:tc>
          <w:tcPr>
            <w:tcW w:w="3065" w:type="dxa"/>
            <w:vAlign w:val="center"/>
          </w:tcPr>
          <w:p>
            <w:pPr>
              <w:autoSpaceDE w:val="0"/>
              <w:autoSpaceDN w:val="0"/>
              <w:ind w:firstLine="200" w:firstLineChars="100"/>
              <w:rPr>
                <w:sz w:val="20"/>
              </w:rPr>
            </w:pPr>
            <w:r>
              <w:rPr>
                <w:rFonts w:hint="eastAsia"/>
                <w:sz w:val="20"/>
              </w:rPr>
              <w:t>11.其他支出</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tcBorders>
              <w:right w:val="single" w:color="auto" w:sz="4" w:space="0"/>
            </w:tcBorders>
            <w:vAlign w:val="top"/>
          </w:tcPr>
          <w:p>
            <w:pPr>
              <w:autoSpaceDE w:val="0"/>
              <w:autoSpaceDN w:val="0"/>
              <w:rPr>
                <w:sz w:val="20"/>
              </w:rPr>
            </w:pPr>
            <w:r>
              <w:rPr>
                <w:rFonts w:hint="eastAsia" w:ascii="宋体" w:hAnsi="宋体" w:cs="宋体"/>
                <w:color w:val="000000"/>
                <w:kern w:val="0"/>
                <w:sz w:val="18"/>
                <w:szCs w:val="18"/>
              </w:rPr>
              <w:t>如需调整，根据实施过程中科研活动的实际需要提出申请，由专项领导小组审批。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17</w:t>
            </w:r>
          </w:p>
        </w:tc>
        <w:tc>
          <w:tcPr>
            <w:tcW w:w="3065" w:type="dxa"/>
            <w:vAlign w:val="center"/>
          </w:tcPr>
          <w:p>
            <w:pPr>
              <w:autoSpaceDE w:val="0"/>
              <w:autoSpaceDN w:val="0"/>
              <w:rPr>
                <w:sz w:val="20"/>
              </w:rPr>
            </w:pPr>
            <w:r>
              <w:rPr>
                <w:rFonts w:hint="eastAsia"/>
                <w:sz w:val="20"/>
              </w:rPr>
              <w:t>（二）间接费用</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vMerge w:val="restart"/>
            <w:tcBorders>
              <w:right w:val="single" w:color="auto" w:sz="4" w:space="0"/>
            </w:tcBorders>
            <w:vAlign w:val="top"/>
          </w:tcPr>
          <w:p>
            <w:pPr>
              <w:rPr>
                <w:sz w:val="20"/>
              </w:rPr>
            </w:pPr>
            <w:r>
              <w:rPr>
                <w:rFonts w:hint="eastAsia"/>
                <w:sz w:val="18"/>
              </w:rPr>
              <w:t>承担单位应当建立健全间接费用的内部管理办法，合规合理使用间接费用，结合一线科研人员实际贡献公开公正安排绩效支出，体现科研人员价值，充分发挥绩效支出的激励作用。间接费用无需列明具体用途，将按比例核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18</w:t>
            </w:r>
          </w:p>
        </w:tc>
        <w:tc>
          <w:tcPr>
            <w:tcW w:w="3065" w:type="dxa"/>
            <w:vAlign w:val="center"/>
          </w:tcPr>
          <w:p>
            <w:pPr>
              <w:autoSpaceDE w:val="0"/>
              <w:autoSpaceDN w:val="0"/>
              <w:ind w:firstLine="200" w:firstLineChars="100"/>
              <w:rPr>
                <w:sz w:val="20"/>
              </w:rPr>
            </w:pPr>
            <w:r>
              <w:rPr>
                <w:rFonts w:hint="eastAsia"/>
                <w:sz w:val="20"/>
              </w:rPr>
              <w:t>其中：绩效支出</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rPr>
                <w:sz w:val="20"/>
              </w:rPr>
            </w:pPr>
          </w:p>
        </w:tc>
        <w:tc>
          <w:tcPr>
            <w:tcW w:w="1200" w:type="dxa"/>
            <w:tcBorders>
              <w:right w:val="single" w:color="auto" w:sz="4" w:space="0"/>
            </w:tcBorders>
            <w:vAlign w:val="top"/>
          </w:tcPr>
          <w:p>
            <w:pPr>
              <w:autoSpaceDE w:val="0"/>
              <w:autoSpaceDN w:val="0"/>
              <w:rPr>
                <w:sz w:val="20"/>
              </w:rPr>
            </w:pPr>
          </w:p>
        </w:tc>
        <w:tc>
          <w:tcPr>
            <w:tcW w:w="1696" w:type="dxa"/>
            <w:vMerge w:val="continue"/>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b/>
                <w:color w:val="FF0000"/>
                <w:sz w:val="20"/>
              </w:rPr>
            </w:pPr>
            <w:r>
              <w:rPr>
                <w:rFonts w:hint="eastAsia"/>
                <w:b/>
                <w:color w:val="FF0000"/>
                <w:sz w:val="20"/>
              </w:rPr>
              <w:t>19</w:t>
            </w:r>
          </w:p>
        </w:tc>
        <w:tc>
          <w:tcPr>
            <w:tcW w:w="3065" w:type="dxa"/>
            <w:vAlign w:val="center"/>
          </w:tcPr>
          <w:p>
            <w:pPr>
              <w:autoSpaceDE w:val="0"/>
              <w:autoSpaceDN w:val="0"/>
              <w:rPr>
                <w:b/>
                <w:color w:val="FF0000"/>
                <w:sz w:val="20"/>
              </w:rPr>
            </w:pPr>
            <w:r>
              <w:rPr>
                <w:rFonts w:hint="eastAsia"/>
                <w:b/>
                <w:color w:val="FF0000"/>
                <w:sz w:val="20"/>
              </w:rPr>
              <w:t>二、经费来源</w:t>
            </w:r>
          </w:p>
        </w:tc>
        <w:tc>
          <w:tcPr>
            <w:tcW w:w="1170" w:type="dxa"/>
            <w:vAlign w:val="center"/>
          </w:tcPr>
          <w:p>
            <w:pPr>
              <w:autoSpaceDE w:val="0"/>
              <w:autoSpaceDN w:val="0"/>
              <w:rPr>
                <w:b/>
                <w:color w:val="FF0000"/>
                <w:sz w:val="20"/>
              </w:rPr>
            </w:pPr>
          </w:p>
        </w:tc>
        <w:tc>
          <w:tcPr>
            <w:tcW w:w="1215" w:type="dxa"/>
            <w:tcBorders>
              <w:right w:val="single" w:color="auto" w:sz="4" w:space="0"/>
            </w:tcBorders>
            <w:vAlign w:val="center"/>
          </w:tcPr>
          <w:p>
            <w:pPr>
              <w:autoSpaceDE w:val="0"/>
              <w:autoSpaceDN w:val="0"/>
              <w:rPr>
                <w:b/>
                <w:color w:val="FF0000"/>
                <w:sz w:val="20"/>
              </w:rPr>
            </w:pPr>
          </w:p>
        </w:tc>
        <w:tc>
          <w:tcPr>
            <w:tcW w:w="1200" w:type="dxa"/>
            <w:tcBorders>
              <w:right w:val="single" w:color="auto" w:sz="4" w:space="0"/>
            </w:tcBorders>
            <w:vAlign w:val="top"/>
          </w:tcPr>
          <w:p>
            <w:pPr>
              <w:autoSpaceDE w:val="0"/>
              <w:autoSpaceDN w:val="0"/>
              <w:rPr>
                <w:b/>
                <w:color w:val="FF0000"/>
                <w:sz w:val="20"/>
              </w:rPr>
            </w:pPr>
          </w:p>
        </w:tc>
        <w:tc>
          <w:tcPr>
            <w:tcW w:w="1696" w:type="dxa"/>
            <w:tcBorders>
              <w:right w:val="single" w:color="auto" w:sz="4" w:space="0"/>
            </w:tcBorders>
            <w:vAlign w:val="top"/>
          </w:tcPr>
          <w:p>
            <w:pPr>
              <w:autoSpaceDE w:val="0"/>
              <w:autoSpaceDN w:val="0"/>
              <w:rPr>
                <w:b/>
                <w:color w:val="FF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20</w:t>
            </w:r>
          </w:p>
        </w:tc>
        <w:tc>
          <w:tcPr>
            <w:tcW w:w="3065" w:type="dxa"/>
            <w:vAlign w:val="center"/>
          </w:tcPr>
          <w:p>
            <w:pPr>
              <w:autoSpaceDE w:val="0"/>
              <w:autoSpaceDN w:val="0"/>
              <w:rPr>
                <w:sz w:val="20"/>
              </w:rPr>
            </w:pPr>
            <w:r>
              <w:rPr>
                <w:rFonts w:hint="eastAsia"/>
                <w:sz w:val="20"/>
              </w:rPr>
              <w:t>（一）申请从专项经费获得的资助</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jc w:val="center"/>
              <w:rPr>
                <w:sz w:val="20"/>
              </w:rPr>
            </w:pPr>
          </w:p>
        </w:tc>
        <w:tc>
          <w:tcPr>
            <w:tcW w:w="1200" w:type="dxa"/>
            <w:tcBorders>
              <w:right w:val="single" w:color="auto" w:sz="4" w:space="0"/>
            </w:tcBorders>
            <w:vAlign w:val="center"/>
          </w:tcPr>
          <w:p>
            <w:pPr>
              <w:autoSpaceDE w:val="0"/>
              <w:autoSpaceDN w:val="0"/>
              <w:jc w:val="center"/>
              <w:rPr>
                <w:sz w:val="20"/>
              </w:rPr>
            </w:pPr>
            <w:r>
              <w:rPr>
                <w:rFonts w:hint="eastAsia"/>
                <w:sz w:val="20"/>
              </w:rPr>
              <w:t>/</w:t>
            </w:r>
          </w:p>
        </w:tc>
        <w:tc>
          <w:tcPr>
            <w:tcW w:w="1696" w:type="dxa"/>
            <w:tcBorders>
              <w:right w:val="single" w:color="auto" w:sz="4" w:space="0"/>
            </w:tcBorders>
            <w:vAlign w:val="center"/>
          </w:tcPr>
          <w:p>
            <w:pPr>
              <w:autoSpaceDE w:val="0"/>
              <w:autoSpaceDN w:val="0"/>
              <w:jc w:val="center"/>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21</w:t>
            </w:r>
          </w:p>
        </w:tc>
        <w:tc>
          <w:tcPr>
            <w:tcW w:w="3065" w:type="dxa"/>
            <w:vAlign w:val="center"/>
          </w:tcPr>
          <w:p>
            <w:pPr>
              <w:rPr>
                <w:sz w:val="20"/>
              </w:rPr>
            </w:pPr>
            <w:r>
              <w:rPr>
                <w:rFonts w:hint="eastAsia"/>
                <w:sz w:val="20"/>
              </w:rPr>
              <w:t>（二）自筹经费来源</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jc w:val="center"/>
              <w:rPr>
                <w:sz w:val="20"/>
              </w:rPr>
            </w:pPr>
            <w:r>
              <w:rPr>
                <w:rFonts w:hint="eastAsia"/>
                <w:sz w:val="20"/>
              </w:rPr>
              <w:t>/</w:t>
            </w:r>
          </w:p>
        </w:tc>
        <w:tc>
          <w:tcPr>
            <w:tcW w:w="1200" w:type="dxa"/>
            <w:tcBorders>
              <w:right w:val="single" w:color="auto" w:sz="4" w:space="0"/>
            </w:tcBorders>
            <w:vAlign w:val="center"/>
          </w:tcPr>
          <w:p>
            <w:pPr>
              <w:autoSpaceDE w:val="0"/>
              <w:autoSpaceDN w:val="0"/>
              <w:jc w:val="center"/>
              <w:rPr>
                <w:sz w:val="20"/>
              </w:rPr>
            </w:pPr>
          </w:p>
        </w:tc>
        <w:tc>
          <w:tcPr>
            <w:tcW w:w="1696" w:type="dxa"/>
            <w:tcBorders>
              <w:right w:val="single" w:color="auto" w:sz="4" w:space="0"/>
            </w:tcBorders>
            <w:vAlign w:val="center"/>
          </w:tcPr>
          <w:p>
            <w:pPr>
              <w:autoSpaceDE w:val="0"/>
              <w:autoSpaceDN w:val="0"/>
              <w:jc w:val="center"/>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22</w:t>
            </w:r>
          </w:p>
        </w:tc>
        <w:tc>
          <w:tcPr>
            <w:tcW w:w="3065" w:type="dxa"/>
            <w:vAlign w:val="center"/>
          </w:tcPr>
          <w:p>
            <w:pPr>
              <w:ind w:firstLine="200" w:firstLineChars="100"/>
              <w:rPr>
                <w:sz w:val="20"/>
              </w:rPr>
            </w:pPr>
            <w:r>
              <w:rPr>
                <w:rFonts w:hint="eastAsia"/>
                <w:sz w:val="20"/>
              </w:rPr>
              <w:t>1.地方财政拨款</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jc w:val="center"/>
              <w:rPr>
                <w:sz w:val="20"/>
              </w:rPr>
            </w:pPr>
            <w:r>
              <w:rPr>
                <w:rFonts w:hint="eastAsia"/>
                <w:sz w:val="20"/>
              </w:rPr>
              <w:t>/</w:t>
            </w:r>
          </w:p>
        </w:tc>
        <w:tc>
          <w:tcPr>
            <w:tcW w:w="1200" w:type="dxa"/>
            <w:tcBorders>
              <w:right w:val="single" w:color="auto" w:sz="4" w:space="0"/>
            </w:tcBorders>
            <w:vAlign w:val="center"/>
          </w:tcPr>
          <w:p>
            <w:pPr>
              <w:autoSpaceDE w:val="0"/>
              <w:autoSpaceDN w:val="0"/>
              <w:jc w:val="center"/>
              <w:rPr>
                <w:sz w:val="20"/>
              </w:rPr>
            </w:pPr>
          </w:p>
        </w:tc>
        <w:tc>
          <w:tcPr>
            <w:tcW w:w="1696" w:type="dxa"/>
            <w:tcBorders>
              <w:right w:val="single" w:color="auto" w:sz="4" w:space="0"/>
            </w:tcBorders>
            <w:vAlign w:val="center"/>
          </w:tcPr>
          <w:p>
            <w:pPr>
              <w:autoSpaceDE w:val="0"/>
              <w:autoSpaceDN w:val="0"/>
              <w:jc w:val="center"/>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tcBorders>
              <w:bottom w:val="single" w:color="auto" w:sz="6" w:space="0"/>
            </w:tcBorders>
            <w:vAlign w:val="center"/>
          </w:tcPr>
          <w:p>
            <w:pPr>
              <w:autoSpaceDE w:val="0"/>
              <w:autoSpaceDN w:val="0"/>
              <w:ind w:left="608" w:hanging="608"/>
              <w:jc w:val="center"/>
              <w:rPr>
                <w:sz w:val="20"/>
              </w:rPr>
            </w:pPr>
            <w:r>
              <w:rPr>
                <w:rFonts w:hint="eastAsia"/>
                <w:sz w:val="20"/>
              </w:rPr>
              <w:t>23</w:t>
            </w:r>
          </w:p>
        </w:tc>
        <w:tc>
          <w:tcPr>
            <w:tcW w:w="3065" w:type="dxa"/>
            <w:tcBorders>
              <w:bottom w:val="single" w:color="auto" w:sz="6" w:space="0"/>
            </w:tcBorders>
            <w:vAlign w:val="center"/>
          </w:tcPr>
          <w:p>
            <w:pPr>
              <w:autoSpaceDE w:val="0"/>
              <w:autoSpaceDN w:val="0"/>
              <w:ind w:firstLine="200" w:firstLineChars="100"/>
              <w:rPr>
                <w:sz w:val="20"/>
              </w:rPr>
            </w:pPr>
            <w:r>
              <w:rPr>
                <w:rFonts w:hint="eastAsia"/>
                <w:sz w:val="20"/>
              </w:rPr>
              <w:t>2.单位自有货币资金</w:t>
            </w:r>
          </w:p>
        </w:tc>
        <w:tc>
          <w:tcPr>
            <w:tcW w:w="1170" w:type="dxa"/>
            <w:tcBorders>
              <w:bottom w:val="single" w:color="auto" w:sz="6" w:space="0"/>
            </w:tcBorders>
            <w:vAlign w:val="center"/>
          </w:tcPr>
          <w:p>
            <w:pPr>
              <w:autoSpaceDE w:val="0"/>
              <w:autoSpaceDN w:val="0"/>
              <w:rPr>
                <w:sz w:val="20"/>
              </w:rPr>
            </w:pPr>
          </w:p>
        </w:tc>
        <w:tc>
          <w:tcPr>
            <w:tcW w:w="1215" w:type="dxa"/>
            <w:tcBorders>
              <w:bottom w:val="single" w:color="auto" w:sz="6" w:space="0"/>
              <w:right w:val="single" w:color="auto" w:sz="4" w:space="0"/>
            </w:tcBorders>
            <w:vAlign w:val="center"/>
          </w:tcPr>
          <w:p>
            <w:pPr>
              <w:autoSpaceDE w:val="0"/>
              <w:autoSpaceDN w:val="0"/>
              <w:jc w:val="center"/>
              <w:rPr>
                <w:sz w:val="20"/>
              </w:rPr>
            </w:pPr>
            <w:r>
              <w:rPr>
                <w:rFonts w:hint="eastAsia"/>
                <w:sz w:val="20"/>
              </w:rPr>
              <w:t>/</w:t>
            </w:r>
          </w:p>
        </w:tc>
        <w:tc>
          <w:tcPr>
            <w:tcW w:w="1200" w:type="dxa"/>
            <w:tcBorders>
              <w:bottom w:val="single" w:color="auto" w:sz="6" w:space="0"/>
              <w:right w:val="single" w:color="auto" w:sz="4" w:space="0"/>
            </w:tcBorders>
            <w:vAlign w:val="center"/>
          </w:tcPr>
          <w:p>
            <w:pPr>
              <w:autoSpaceDE w:val="0"/>
              <w:autoSpaceDN w:val="0"/>
              <w:jc w:val="center"/>
              <w:rPr>
                <w:sz w:val="20"/>
              </w:rPr>
            </w:pPr>
          </w:p>
        </w:tc>
        <w:tc>
          <w:tcPr>
            <w:tcW w:w="1696" w:type="dxa"/>
            <w:tcBorders>
              <w:bottom w:val="single" w:color="auto" w:sz="6" w:space="0"/>
              <w:right w:val="single" w:color="auto" w:sz="4" w:space="0"/>
            </w:tcBorders>
            <w:vAlign w:val="center"/>
          </w:tcPr>
          <w:p>
            <w:pPr>
              <w:autoSpaceDE w:val="0"/>
              <w:autoSpaceDN w:val="0"/>
              <w:jc w:val="center"/>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615" w:type="dxa"/>
            <w:vAlign w:val="center"/>
          </w:tcPr>
          <w:p>
            <w:pPr>
              <w:autoSpaceDE w:val="0"/>
              <w:autoSpaceDN w:val="0"/>
              <w:ind w:left="608" w:hanging="608"/>
              <w:jc w:val="center"/>
              <w:rPr>
                <w:sz w:val="20"/>
              </w:rPr>
            </w:pPr>
            <w:r>
              <w:rPr>
                <w:rFonts w:hint="eastAsia"/>
                <w:sz w:val="20"/>
              </w:rPr>
              <w:t>24</w:t>
            </w:r>
          </w:p>
        </w:tc>
        <w:tc>
          <w:tcPr>
            <w:tcW w:w="3065" w:type="dxa"/>
            <w:vAlign w:val="center"/>
          </w:tcPr>
          <w:p>
            <w:pPr>
              <w:autoSpaceDE w:val="0"/>
              <w:autoSpaceDN w:val="0"/>
              <w:ind w:firstLine="200" w:firstLineChars="100"/>
              <w:rPr>
                <w:sz w:val="20"/>
              </w:rPr>
            </w:pPr>
            <w:r>
              <w:rPr>
                <w:rFonts w:hint="eastAsia"/>
                <w:sz w:val="20"/>
              </w:rPr>
              <w:t>3.其他资金</w:t>
            </w:r>
          </w:p>
        </w:tc>
        <w:tc>
          <w:tcPr>
            <w:tcW w:w="1170" w:type="dxa"/>
            <w:vAlign w:val="center"/>
          </w:tcPr>
          <w:p>
            <w:pPr>
              <w:autoSpaceDE w:val="0"/>
              <w:autoSpaceDN w:val="0"/>
              <w:rPr>
                <w:sz w:val="20"/>
              </w:rPr>
            </w:pPr>
          </w:p>
        </w:tc>
        <w:tc>
          <w:tcPr>
            <w:tcW w:w="1215" w:type="dxa"/>
            <w:tcBorders>
              <w:right w:val="single" w:color="auto" w:sz="4" w:space="0"/>
            </w:tcBorders>
            <w:vAlign w:val="center"/>
          </w:tcPr>
          <w:p>
            <w:pPr>
              <w:autoSpaceDE w:val="0"/>
              <w:autoSpaceDN w:val="0"/>
              <w:jc w:val="center"/>
              <w:rPr>
                <w:sz w:val="20"/>
              </w:rPr>
            </w:pPr>
            <w:r>
              <w:rPr>
                <w:rFonts w:hint="eastAsia"/>
                <w:sz w:val="20"/>
              </w:rPr>
              <w:t>/</w:t>
            </w:r>
          </w:p>
        </w:tc>
        <w:tc>
          <w:tcPr>
            <w:tcW w:w="1200" w:type="dxa"/>
            <w:tcBorders>
              <w:right w:val="single" w:color="auto" w:sz="4" w:space="0"/>
            </w:tcBorders>
            <w:vAlign w:val="center"/>
          </w:tcPr>
          <w:p>
            <w:pPr>
              <w:autoSpaceDE w:val="0"/>
              <w:autoSpaceDN w:val="0"/>
              <w:jc w:val="center"/>
              <w:rPr>
                <w:sz w:val="20"/>
              </w:rPr>
            </w:pPr>
          </w:p>
        </w:tc>
        <w:tc>
          <w:tcPr>
            <w:tcW w:w="1696" w:type="dxa"/>
            <w:tcBorders>
              <w:right w:val="single" w:color="auto" w:sz="4" w:space="0"/>
            </w:tcBorders>
            <w:vAlign w:val="center"/>
          </w:tcPr>
          <w:p>
            <w:pPr>
              <w:autoSpaceDE w:val="0"/>
              <w:autoSpaceDN w:val="0"/>
              <w:jc w:val="center"/>
              <w:rPr>
                <w:sz w:val="20"/>
              </w:rPr>
            </w:pPr>
          </w:p>
        </w:tc>
      </w:tr>
    </w:tbl>
    <w:p>
      <w:pPr>
        <w:adjustRightInd w:val="0"/>
        <w:snapToGrid w:val="0"/>
        <w:spacing w:line="360" w:lineRule="auto"/>
        <w:jc w:val="center"/>
        <w:rPr>
          <w:rFonts w:hint="eastAsia" w:ascii="黑体" w:hAnsi="黑体" w:eastAsia="黑体"/>
          <w:color w:val="000000"/>
          <w:sz w:val="36"/>
          <w:szCs w:val="36"/>
        </w:rPr>
      </w:pPr>
      <w:r>
        <w:rPr>
          <w:rFonts w:ascii="宋体" w:hAnsi="宋体"/>
          <w:b/>
          <w:sz w:val="36"/>
          <w:szCs w:val="36"/>
        </w:rPr>
        <w:br w:type="page"/>
      </w:r>
    </w:p>
    <w:p>
      <w:pPr>
        <w:adjustRightInd w:val="0"/>
        <w:snapToGrid w:val="0"/>
        <w:spacing w:line="360" w:lineRule="auto"/>
        <w:jc w:val="center"/>
        <w:rPr>
          <w:rFonts w:hint="eastAsia" w:ascii="黑体" w:hAnsi="黑体" w:eastAsia="黑体"/>
          <w:color w:val="000000"/>
          <w:sz w:val="36"/>
          <w:szCs w:val="36"/>
        </w:rPr>
      </w:pPr>
      <w:r>
        <w:rPr>
          <w:rFonts w:hint="eastAsia" w:ascii="黑体" w:hAnsi="黑体" w:eastAsia="黑体"/>
          <w:color w:val="000000"/>
          <w:sz w:val="36"/>
          <w:szCs w:val="36"/>
        </w:rPr>
        <w:t>中南大学理工医学科战略先导专项</w:t>
      </w:r>
    </w:p>
    <w:p>
      <w:pPr>
        <w:adjustRightInd w:val="0"/>
        <w:snapToGrid w:val="0"/>
        <w:spacing w:line="360" w:lineRule="auto"/>
        <w:jc w:val="center"/>
        <w:rPr>
          <w:rFonts w:hint="eastAsia" w:ascii="黑体" w:hAnsi="黑体" w:eastAsia="黑体"/>
          <w:color w:val="000000"/>
          <w:sz w:val="36"/>
          <w:szCs w:val="36"/>
        </w:rPr>
      </w:pPr>
      <w:r>
        <w:rPr>
          <w:rFonts w:hint="eastAsia" w:ascii="黑体" w:hAnsi="黑体" w:eastAsia="黑体"/>
          <w:color w:val="000000"/>
          <w:sz w:val="36"/>
          <w:szCs w:val="36"/>
        </w:rPr>
        <w:t>申报诚信承诺书</w:t>
      </w:r>
    </w:p>
    <w:p>
      <w:pPr>
        <w:adjustRightInd w:val="0"/>
        <w:snapToGrid w:val="0"/>
        <w:spacing w:line="360" w:lineRule="auto"/>
        <w:jc w:val="center"/>
        <w:rPr>
          <w:rFonts w:ascii="黑体" w:hAnsi="黑体" w:eastAsia="黑体"/>
          <w:color w:val="000000"/>
          <w:sz w:val="36"/>
          <w:szCs w:val="36"/>
        </w:rPr>
      </w:pPr>
    </w:p>
    <w:p>
      <w:pPr>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本人、本学院根据指南任务需求，在认真阅读理解学校相关文件要求及有关财务规章制度基础上，严格履行项目负责人和院长负责制，自愿提交申报书，</w:t>
      </w:r>
      <w:r>
        <w:rPr>
          <w:rFonts w:hint="eastAsia" w:ascii="黑体" w:hAnsi="黑体" w:eastAsia="黑体" w:cs="黑体"/>
          <w:b/>
          <w:bCs/>
          <w:color w:val="000000"/>
          <w:sz w:val="32"/>
          <w:szCs w:val="32"/>
        </w:rPr>
        <w:t>在此郑重承诺：</w:t>
      </w:r>
      <w:r>
        <w:rPr>
          <w:rFonts w:hint="eastAsia" w:ascii="仿宋_GB2312" w:hAnsi="仿宋" w:eastAsia="仿宋_GB2312"/>
          <w:color w:val="000000"/>
          <w:sz w:val="32"/>
          <w:szCs w:val="32"/>
        </w:rPr>
        <w:t>本人、本学院已就所申报材料全部内容的真实性、完整性以及各项数据的准确性进行审核，并就专项研究内容的</w:t>
      </w:r>
      <w:r>
        <w:rPr>
          <w:rFonts w:ascii="仿宋_GB2312" w:hAnsi="仿宋" w:eastAsia="仿宋_GB2312"/>
          <w:color w:val="000000"/>
          <w:sz w:val="32"/>
          <w:szCs w:val="32"/>
        </w:rPr>
        <w:t>战略性、基础性、前瞻性和先导性</w:t>
      </w:r>
      <w:r>
        <w:rPr>
          <w:rFonts w:hint="eastAsia" w:ascii="仿宋_GB2312" w:hAnsi="仿宋" w:eastAsia="仿宋_GB2312"/>
          <w:color w:val="000000"/>
          <w:sz w:val="32"/>
          <w:szCs w:val="32"/>
        </w:rPr>
        <w:t>进行充分的论文</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color w:val="000000"/>
          <w:sz w:val="32"/>
          <w:szCs w:val="32"/>
        </w:rPr>
        <w:t>现将申报书提交学校评审，并接受学校论证和进一步调整安排。</w:t>
      </w:r>
      <w:r>
        <w:rPr>
          <w:rFonts w:ascii="仿宋_GB2312" w:hAnsi="仿宋" w:eastAsia="仿宋_GB2312"/>
          <w:sz w:val="32"/>
          <w:szCs w:val="32"/>
        </w:rPr>
        <w:t xml:space="preserve"> </w:t>
      </w:r>
    </w:p>
    <w:p>
      <w:pPr>
        <w:snapToGrid w:val="0"/>
        <w:spacing w:line="360" w:lineRule="auto"/>
        <w:ind w:firstLine="640" w:firstLineChars="200"/>
        <w:rPr>
          <w:rFonts w:hint="eastAsia" w:ascii="仿宋_GB2312" w:hAnsi="仿宋" w:eastAsia="仿宋_GB2312"/>
          <w:sz w:val="32"/>
          <w:szCs w:val="32"/>
        </w:rPr>
      </w:pPr>
    </w:p>
    <w:p>
      <w:pPr>
        <w:snapToGrid w:val="0"/>
        <w:spacing w:line="360" w:lineRule="auto"/>
        <w:ind w:firstLine="640" w:firstLineChars="200"/>
        <w:rPr>
          <w:rFonts w:hint="eastAsia" w:ascii="仿宋_GB2312" w:hAnsi="仿宋" w:eastAsia="仿宋_GB2312"/>
          <w:sz w:val="32"/>
          <w:szCs w:val="32"/>
        </w:rPr>
      </w:pP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 xml:space="preserve">              申报专项负责人（签字）：</w:t>
      </w:r>
    </w:p>
    <w:p>
      <w:pPr>
        <w:snapToGrid w:val="0"/>
        <w:spacing w:line="360" w:lineRule="auto"/>
        <w:ind w:right="640" w:firstLine="2880" w:firstLineChars="900"/>
        <w:rPr>
          <w:rFonts w:hint="eastAsia" w:ascii="仿宋_GB2312" w:hAnsi="仿宋" w:eastAsia="仿宋_GB2312"/>
          <w:color w:val="000000"/>
          <w:sz w:val="32"/>
          <w:szCs w:val="32"/>
        </w:rPr>
      </w:pPr>
      <w:r>
        <w:rPr>
          <w:rFonts w:hint="eastAsia" w:ascii="仿宋_GB2312" w:hAnsi="仿宋" w:eastAsia="仿宋_GB2312"/>
          <w:color w:val="000000"/>
          <w:sz w:val="32"/>
          <w:szCs w:val="32"/>
        </w:rPr>
        <w:t>申报学院院长（签字）：</w:t>
      </w:r>
    </w:p>
    <w:p>
      <w:pPr>
        <w:snapToGrid w:val="0"/>
        <w:spacing w:line="360" w:lineRule="auto"/>
        <w:ind w:right="640" w:firstLine="4800" w:firstLineChars="1500"/>
        <w:rPr>
          <w:rFonts w:ascii="仿宋_GB2312" w:hAnsi="仿宋" w:eastAsia="仿宋_GB2312"/>
          <w:color w:val="000000"/>
          <w:sz w:val="32"/>
          <w:szCs w:val="32"/>
        </w:rPr>
      </w:pPr>
      <w:r>
        <w:rPr>
          <w:rFonts w:hint="eastAsia" w:ascii="仿宋_GB2312" w:hAnsi="仿宋" w:eastAsia="仿宋_GB2312"/>
          <w:color w:val="000000"/>
          <w:sz w:val="32"/>
          <w:szCs w:val="32"/>
        </w:rPr>
        <w:t xml:space="preserve">（公章）：               </w:t>
      </w:r>
    </w:p>
    <w:p>
      <w:pPr>
        <w:snapToGrid w:val="0"/>
        <w:spacing w:line="360" w:lineRule="auto"/>
        <w:ind w:right="640" w:firstLine="3360" w:firstLineChars="1050"/>
        <w:rPr>
          <w:rFonts w:ascii="黑体" w:hAnsi="黑体" w:eastAsia="黑体"/>
          <w:color w:val="000000"/>
          <w:sz w:val="36"/>
          <w:szCs w:val="36"/>
        </w:rPr>
      </w:pPr>
      <w:r>
        <w:rPr>
          <w:rFonts w:hint="eastAsia" w:ascii="仿宋_GB2312" w:hAnsi="仿宋" w:eastAsia="仿宋_GB2312"/>
          <w:color w:val="000000"/>
          <w:sz w:val="32"/>
          <w:szCs w:val="32"/>
        </w:rPr>
        <w:t xml:space="preserve">日期：                     </w:t>
      </w:r>
    </w:p>
    <w:p>
      <w:pPr>
        <w:snapToGrid w:val="0"/>
        <w:spacing w:line="360" w:lineRule="auto"/>
        <w:ind w:firstLine="2800" w:firstLineChars="1000"/>
        <w:jc w:val="right"/>
        <w:rPr>
          <w:rFonts w:hint="eastAsia" w:ascii="宋体" w:hAnsi="宋体"/>
          <w:b/>
          <w:sz w:val="28"/>
          <w:szCs w:val="28"/>
        </w:rPr>
      </w:pPr>
      <w:r>
        <w:rPr>
          <w:rFonts w:hint="eastAsia" w:ascii="仿宋_GB2312" w:hAnsi="仿宋" w:eastAsia="仿宋_GB2312"/>
          <w:color w:val="000000"/>
          <w:sz w:val="28"/>
          <w:szCs w:val="28"/>
        </w:rPr>
        <w:t xml:space="preserve">                </w:t>
      </w:r>
    </w:p>
    <w:p>
      <w:pPr>
        <w:snapToGrid w:val="0"/>
        <w:spacing w:after="120" w:line="360" w:lineRule="auto"/>
        <w:rPr>
          <w:sz w:val="24"/>
        </w:rPr>
      </w:pPr>
    </w:p>
    <w:sectPr>
      <w:footerReference r:id="rId12" w:type="default"/>
      <w:pgSz w:w="11906" w:h="16838"/>
      <w:pgMar w:top="1440" w:right="1469"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5</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nwiz+7EB&#10;AABRAwAADgAAAAAAAAABACAAAAAfAQAAZHJzL2Uyb0RvYy54bWxQSwUGAAAAAAYABgBZAQAAQgUA&#10;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5</w:t>
                    </w:r>
                    <w:r>
                      <w:rPr>
                        <w:rFonts w:hint="eastAsia"/>
                        <w:sz w:val="1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2</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KQnfMay&#10;AQAAUQMAAA4AAAAAAAAAAQAgAAAAHwEAAGRycy9lMm9Eb2MueG1sUEsFBgAAAAAGAAYAWQEAAEMF&#10;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2</w:t>
                    </w:r>
                    <w:r>
                      <w:rPr>
                        <w:rFonts w:hint="eastAsia"/>
                        <w:sz w:val="18"/>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07"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18</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0nnivbEB&#10;AABRAwAADgAAAAAAAAABACAAAAAfAQAAZHJzL2Uyb0RvYy54bWxQSwUGAAAAAAYABgBZAQAAQgUA&#10;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75604"/>
    <w:multiLevelType w:val="multilevel"/>
    <w:tmpl w:val="2D375604"/>
    <w:lvl w:ilvl="0" w:tentative="0">
      <w:start w:val="0"/>
      <w:numFmt w:val="bullet"/>
      <w:lvlText w:val="□"/>
      <w:lvlJc w:val="left"/>
      <w:pPr>
        <w:ind w:left="480" w:hanging="360"/>
      </w:pPr>
      <w:rPr>
        <w:rFonts w:hint="eastAsia" w:ascii="宋体" w:hAnsi="宋体" w:eastAsia="宋体" w:cs="Times New Roman"/>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
    <w:nsid w:val="56C51DBA"/>
    <w:multiLevelType w:val="multilevel"/>
    <w:tmpl w:val="56C51DBA"/>
    <w:lvl w:ilvl="0" w:tentative="0">
      <w:start w:val="2"/>
      <w:numFmt w:val="bullet"/>
      <w:lvlText w:val="□"/>
      <w:lvlJc w:val="left"/>
      <w:pPr>
        <w:ind w:left="585" w:hanging="360"/>
      </w:pPr>
      <w:rPr>
        <w:rFonts w:hint="eastAsia" w:ascii="宋体" w:hAnsi="宋体" w:eastAsia="宋体" w:cs="Times New Roman"/>
        <w:sz w:val="24"/>
      </w:rPr>
    </w:lvl>
    <w:lvl w:ilvl="1" w:tentative="0">
      <w:start w:val="1"/>
      <w:numFmt w:val="bullet"/>
      <w:lvlText w:val=""/>
      <w:lvlJc w:val="left"/>
      <w:pPr>
        <w:ind w:left="1065" w:hanging="420"/>
      </w:pPr>
      <w:rPr>
        <w:rFonts w:hint="default" w:ascii="Wingdings" w:hAnsi="Wingdings"/>
      </w:rPr>
    </w:lvl>
    <w:lvl w:ilvl="2" w:tentative="0">
      <w:start w:val="1"/>
      <w:numFmt w:val="bullet"/>
      <w:lvlText w:val=""/>
      <w:lvlJc w:val="left"/>
      <w:pPr>
        <w:ind w:left="1485" w:hanging="420"/>
      </w:pPr>
      <w:rPr>
        <w:rFonts w:hint="default" w:ascii="Wingdings" w:hAnsi="Wingdings"/>
      </w:rPr>
    </w:lvl>
    <w:lvl w:ilvl="3" w:tentative="0">
      <w:start w:val="1"/>
      <w:numFmt w:val="bullet"/>
      <w:lvlText w:val=""/>
      <w:lvlJc w:val="left"/>
      <w:pPr>
        <w:ind w:left="1905" w:hanging="420"/>
      </w:pPr>
      <w:rPr>
        <w:rFonts w:hint="default" w:ascii="Wingdings" w:hAnsi="Wingdings"/>
      </w:rPr>
    </w:lvl>
    <w:lvl w:ilvl="4" w:tentative="0">
      <w:start w:val="1"/>
      <w:numFmt w:val="bullet"/>
      <w:lvlText w:val=""/>
      <w:lvlJc w:val="left"/>
      <w:pPr>
        <w:ind w:left="2325" w:hanging="420"/>
      </w:pPr>
      <w:rPr>
        <w:rFonts w:hint="default" w:ascii="Wingdings" w:hAnsi="Wingdings"/>
      </w:rPr>
    </w:lvl>
    <w:lvl w:ilvl="5" w:tentative="0">
      <w:start w:val="1"/>
      <w:numFmt w:val="bullet"/>
      <w:lvlText w:val=""/>
      <w:lvlJc w:val="left"/>
      <w:pPr>
        <w:ind w:left="2745" w:hanging="420"/>
      </w:pPr>
      <w:rPr>
        <w:rFonts w:hint="default" w:ascii="Wingdings" w:hAnsi="Wingdings"/>
      </w:rPr>
    </w:lvl>
    <w:lvl w:ilvl="6" w:tentative="0">
      <w:start w:val="1"/>
      <w:numFmt w:val="bullet"/>
      <w:lvlText w:val=""/>
      <w:lvlJc w:val="left"/>
      <w:pPr>
        <w:ind w:left="3165" w:hanging="420"/>
      </w:pPr>
      <w:rPr>
        <w:rFonts w:hint="default" w:ascii="Wingdings" w:hAnsi="Wingdings"/>
      </w:rPr>
    </w:lvl>
    <w:lvl w:ilvl="7" w:tentative="0">
      <w:start w:val="1"/>
      <w:numFmt w:val="bullet"/>
      <w:lvlText w:val=""/>
      <w:lvlJc w:val="left"/>
      <w:pPr>
        <w:ind w:left="3585" w:hanging="420"/>
      </w:pPr>
      <w:rPr>
        <w:rFonts w:hint="default" w:ascii="Wingdings" w:hAnsi="Wingdings"/>
      </w:rPr>
    </w:lvl>
    <w:lvl w:ilvl="8" w:tentative="0">
      <w:start w:val="1"/>
      <w:numFmt w:val="bullet"/>
      <w:lvlText w:val=""/>
      <w:lvlJc w:val="left"/>
      <w:pPr>
        <w:ind w:left="4005"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2"/>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481"/>
    <w:rsid w:val="00012A9E"/>
    <w:rsid w:val="00023F88"/>
    <w:rsid w:val="0005268B"/>
    <w:rsid w:val="00056D7C"/>
    <w:rsid w:val="000A28E3"/>
    <w:rsid w:val="000A6F0B"/>
    <w:rsid w:val="000C59E2"/>
    <w:rsid w:val="00115B0F"/>
    <w:rsid w:val="0012597D"/>
    <w:rsid w:val="00131A3E"/>
    <w:rsid w:val="00131B0B"/>
    <w:rsid w:val="00160B5C"/>
    <w:rsid w:val="001930D1"/>
    <w:rsid w:val="001A65A9"/>
    <w:rsid w:val="001C054C"/>
    <w:rsid w:val="001C3615"/>
    <w:rsid w:val="001D221C"/>
    <w:rsid w:val="001E5BF0"/>
    <w:rsid w:val="001F49A2"/>
    <w:rsid w:val="00200533"/>
    <w:rsid w:val="00223400"/>
    <w:rsid w:val="00226AC4"/>
    <w:rsid w:val="002915E1"/>
    <w:rsid w:val="002B3402"/>
    <w:rsid w:val="002B4B37"/>
    <w:rsid w:val="002C1018"/>
    <w:rsid w:val="002D183B"/>
    <w:rsid w:val="002F45FF"/>
    <w:rsid w:val="003074F7"/>
    <w:rsid w:val="003173AB"/>
    <w:rsid w:val="00322E88"/>
    <w:rsid w:val="00356179"/>
    <w:rsid w:val="00357EA5"/>
    <w:rsid w:val="003653C3"/>
    <w:rsid w:val="00387552"/>
    <w:rsid w:val="00396AD9"/>
    <w:rsid w:val="003A148C"/>
    <w:rsid w:val="003B7FB4"/>
    <w:rsid w:val="003C7AF2"/>
    <w:rsid w:val="003F357A"/>
    <w:rsid w:val="00400A08"/>
    <w:rsid w:val="00427EDE"/>
    <w:rsid w:val="00436170"/>
    <w:rsid w:val="0044604F"/>
    <w:rsid w:val="004712DE"/>
    <w:rsid w:val="004747A9"/>
    <w:rsid w:val="00481986"/>
    <w:rsid w:val="004B187F"/>
    <w:rsid w:val="004B584C"/>
    <w:rsid w:val="004C3D4A"/>
    <w:rsid w:val="004C5132"/>
    <w:rsid w:val="004F380F"/>
    <w:rsid w:val="0050287B"/>
    <w:rsid w:val="00556C6F"/>
    <w:rsid w:val="00590E8B"/>
    <w:rsid w:val="0059607C"/>
    <w:rsid w:val="005A04BE"/>
    <w:rsid w:val="005A4F58"/>
    <w:rsid w:val="005C1FCC"/>
    <w:rsid w:val="005D2CC1"/>
    <w:rsid w:val="005E42E5"/>
    <w:rsid w:val="005F3549"/>
    <w:rsid w:val="005F569B"/>
    <w:rsid w:val="005F7C92"/>
    <w:rsid w:val="00607C32"/>
    <w:rsid w:val="006224F0"/>
    <w:rsid w:val="00627218"/>
    <w:rsid w:val="006406EC"/>
    <w:rsid w:val="00657BBB"/>
    <w:rsid w:val="0069441B"/>
    <w:rsid w:val="006A1744"/>
    <w:rsid w:val="006A176A"/>
    <w:rsid w:val="006A4210"/>
    <w:rsid w:val="00705E55"/>
    <w:rsid w:val="00732E6C"/>
    <w:rsid w:val="00737582"/>
    <w:rsid w:val="00746A2B"/>
    <w:rsid w:val="00764B34"/>
    <w:rsid w:val="007947C6"/>
    <w:rsid w:val="007951B4"/>
    <w:rsid w:val="007A7E63"/>
    <w:rsid w:val="007B5047"/>
    <w:rsid w:val="007C7170"/>
    <w:rsid w:val="007D273C"/>
    <w:rsid w:val="007F6783"/>
    <w:rsid w:val="00805DC0"/>
    <w:rsid w:val="00827B5A"/>
    <w:rsid w:val="00833572"/>
    <w:rsid w:val="0083357C"/>
    <w:rsid w:val="00841638"/>
    <w:rsid w:val="00843E89"/>
    <w:rsid w:val="00850855"/>
    <w:rsid w:val="008633D7"/>
    <w:rsid w:val="00867177"/>
    <w:rsid w:val="008710BF"/>
    <w:rsid w:val="00890152"/>
    <w:rsid w:val="008A1697"/>
    <w:rsid w:val="008A223C"/>
    <w:rsid w:val="008B0EB0"/>
    <w:rsid w:val="008B6A14"/>
    <w:rsid w:val="008D02BB"/>
    <w:rsid w:val="008F4ADF"/>
    <w:rsid w:val="00931754"/>
    <w:rsid w:val="009536FC"/>
    <w:rsid w:val="009C2B98"/>
    <w:rsid w:val="009E0ECD"/>
    <w:rsid w:val="009E2213"/>
    <w:rsid w:val="00A13F69"/>
    <w:rsid w:val="00A22A39"/>
    <w:rsid w:val="00A3447B"/>
    <w:rsid w:val="00A60342"/>
    <w:rsid w:val="00A74D25"/>
    <w:rsid w:val="00A74D46"/>
    <w:rsid w:val="00A82A16"/>
    <w:rsid w:val="00A84288"/>
    <w:rsid w:val="00A905D1"/>
    <w:rsid w:val="00AA6047"/>
    <w:rsid w:val="00AE7439"/>
    <w:rsid w:val="00AF060C"/>
    <w:rsid w:val="00AF341C"/>
    <w:rsid w:val="00B025E7"/>
    <w:rsid w:val="00B1787F"/>
    <w:rsid w:val="00B2108A"/>
    <w:rsid w:val="00B34389"/>
    <w:rsid w:val="00B6077E"/>
    <w:rsid w:val="00B72CF3"/>
    <w:rsid w:val="00B967BE"/>
    <w:rsid w:val="00BA1370"/>
    <w:rsid w:val="00BB72C5"/>
    <w:rsid w:val="00BC20BA"/>
    <w:rsid w:val="00BC30A3"/>
    <w:rsid w:val="00BC4A83"/>
    <w:rsid w:val="00BC6BF3"/>
    <w:rsid w:val="00BE1686"/>
    <w:rsid w:val="00BF35DE"/>
    <w:rsid w:val="00C204DB"/>
    <w:rsid w:val="00C4276A"/>
    <w:rsid w:val="00C4385F"/>
    <w:rsid w:val="00C57810"/>
    <w:rsid w:val="00C73D1D"/>
    <w:rsid w:val="00C77691"/>
    <w:rsid w:val="00C853AB"/>
    <w:rsid w:val="00C9025E"/>
    <w:rsid w:val="00C9183E"/>
    <w:rsid w:val="00C96D62"/>
    <w:rsid w:val="00CA35FA"/>
    <w:rsid w:val="00CA3B51"/>
    <w:rsid w:val="00CA3BF7"/>
    <w:rsid w:val="00CB1A1D"/>
    <w:rsid w:val="00CC54AD"/>
    <w:rsid w:val="00CC7535"/>
    <w:rsid w:val="00CD0C66"/>
    <w:rsid w:val="00CF21D0"/>
    <w:rsid w:val="00D015E5"/>
    <w:rsid w:val="00D029DF"/>
    <w:rsid w:val="00D16A7F"/>
    <w:rsid w:val="00D17635"/>
    <w:rsid w:val="00D25D85"/>
    <w:rsid w:val="00D30ECE"/>
    <w:rsid w:val="00D33207"/>
    <w:rsid w:val="00D61224"/>
    <w:rsid w:val="00D762C8"/>
    <w:rsid w:val="00DA3830"/>
    <w:rsid w:val="00DB0E3D"/>
    <w:rsid w:val="00DC247E"/>
    <w:rsid w:val="00DC2BB5"/>
    <w:rsid w:val="00DE4CDB"/>
    <w:rsid w:val="00DF5E3C"/>
    <w:rsid w:val="00DF6E04"/>
    <w:rsid w:val="00E03FC4"/>
    <w:rsid w:val="00E077A5"/>
    <w:rsid w:val="00E10710"/>
    <w:rsid w:val="00E3004D"/>
    <w:rsid w:val="00E30E00"/>
    <w:rsid w:val="00E46456"/>
    <w:rsid w:val="00E50671"/>
    <w:rsid w:val="00E521A4"/>
    <w:rsid w:val="00E666D1"/>
    <w:rsid w:val="00E9084C"/>
    <w:rsid w:val="00EA19F4"/>
    <w:rsid w:val="00EC3E11"/>
    <w:rsid w:val="00EC4D07"/>
    <w:rsid w:val="00ED4BB5"/>
    <w:rsid w:val="00EE468F"/>
    <w:rsid w:val="00EF4DDB"/>
    <w:rsid w:val="00F1280E"/>
    <w:rsid w:val="00F27880"/>
    <w:rsid w:val="00F31083"/>
    <w:rsid w:val="00F61E3F"/>
    <w:rsid w:val="00F65579"/>
    <w:rsid w:val="00F80134"/>
    <w:rsid w:val="00FB5333"/>
    <w:rsid w:val="00FB59B6"/>
    <w:rsid w:val="00FC692C"/>
    <w:rsid w:val="00FD097B"/>
    <w:rsid w:val="00FD4D6F"/>
    <w:rsid w:val="00FE258C"/>
    <w:rsid w:val="00FF0B6E"/>
    <w:rsid w:val="00FF4E7A"/>
    <w:rsid w:val="04187194"/>
    <w:rsid w:val="35BA202E"/>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beforeLines="0" w:after="330" w:afterLines="0" w:line="576" w:lineRule="auto"/>
      <w:outlineLvl w:val="0"/>
    </w:pPr>
    <w:rPr>
      <w:b/>
      <w:bCs/>
      <w:kern w:val="44"/>
      <w:sz w:val="44"/>
      <w:szCs w:val="44"/>
    </w:rPr>
  </w:style>
  <w:style w:type="character" w:default="1" w:styleId="10">
    <w:name w:val="Default Paragraph Font"/>
    <w:qFormat/>
    <w:uiPriority w:val="0"/>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34"/>
    <w:unhideWhenUsed/>
    <w:uiPriority w:val="99"/>
    <w:rPr>
      <w:b/>
      <w:bCs/>
    </w:rPr>
  </w:style>
  <w:style w:type="paragraph" w:styleId="4">
    <w:name w:val="annotation text"/>
    <w:basedOn w:val="1"/>
    <w:link w:val="33"/>
    <w:uiPriority w:val="0"/>
    <w:pPr>
      <w:jc w:val="left"/>
    </w:pPr>
  </w:style>
  <w:style w:type="paragraph" w:styleId="5">
    <w:name w:val="Balloon Text"/>
    <w:basedOn w:val="1"/>
    <w:link w:val="27"/>
    <w:qFormat/>
    <w:uiPriority w:val="0"/>
    <w:rPr>
      <w:sz w:val="18"/>
      <w:szCs w:val="18"/>
    </w:rPr>
  </w:style>
  <w:style w:type="paragraph" w:styleId="6">
    <w:name w:val="footer"/>
    <w:basedOn w:val="1"/>
    <w:link w:val="30"/>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3"/>
    <w:qFormat/>
    <w:uiPriority w:val="0"/>
    <w:pPr>
      <w:snapToGrid w:val="0"/>
      <w:jc w:val="left"/>
    </w:pPr>
    <w:rPr>
      <w:sz w:val="18"/>
      <w:szCs w:val="18"/>
    </w:rPr>
  </w:style>
  <w:style w:type="paragraph" w:styleId="9">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11">
    <w:name w:val="Hyperlink"/>
    <w:basedOn w:val="10"/>
    <w:unhideWhenUsed/>
    <w:uiPriority w:val="99"/>
    <w:rPr>
      <w:color w:val="0000FF"/>
      <w:u w:val="single"/>
    </w:rPr>
  </w:style>
  <w:style w:type="character" w:styleId="12">
    <w:name w:val="annotation reference"/>
    <w:basedOn w:val="10"/>
    <w:unhideWhenUsed/>
    <w:uiPriority w:val="99"/>
    <w:rPr>
      <w:sz w:val="21"/>
      <w:szCs w:val="21"/>
    </w:rPr>
  </w:style>
  <w:style w:type="character" w:styleId="13">
    <w:name w:val="footnote reference"/>
    <w:qFormat/>
    <w:uiPriority w:val="0"/>
    <w:rPr>
      <w:vertAlign w:val="superscript"/>
    </w:rPr>
  </w:style>
  <w:style w:type="table" w:styleId="15">
    <w:name w:val="Table Grid"/>
    <w:basedOn w:val="1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Char Char Char Char Char Char1 Char"/>
    <w:basedOn w:val="1"/>
    <w:uiPriority w:val="0"/>
    <w:pPr>
      <w:widowControl/>
      <w:spacing w:after="160" w:afterLines="0" w:line="240" w:lineRule="exact"/>
      <w:jc w:val="left"/>
    </w:pPr>
  </w:style>
  <w:style w:type="paragraph" w:customStyle="1" w:styleId="17">
    <w:name w:val="正文文本缩进 31"/>
    <w:basedOn w:val="1"/>
    <w:uiPriority w:val="0"/>
    <w:pPr>
      <w:adjustRightInd w:val="0"/>
      <w:snapToGrid w:val="0"/>
      <w:spacing w:line="300" w:lineRule="auto"/>
      <w:ind w:left="1260" w:hanging="1"/>
    </w:pPr>
    <w:rPr>
      <w:rFonts w:ascii="宋体"/>
      <w:sz w:val="24"/>
    </w:rPr>
  </w:style>
  <w:style w:type="paragraph" w:customStyle="1" w:styleId="18">
    <w:name w:val="Document Map"/>
    <w:basedOn w:val="1"/>
    <w:link w:val="29"/>
    <w:uiPriority w:val="0"/>
    <w:rPr>
      <w:rFonts w:ascii="宋体"/>
      <w:sz w:val="18"/>
      <w:szCs w:val="18"/>
    </w:rPr>
  </w:style>
  <w:style w:type="paragraph" w:customStyle="1" w:styleId="19">
    <w:name w:val="List Paragraph"/>
    <w:basedOn w:val="1"/>
    <w:uiPriority w:val="0"/>
    <w:pPr>
      <w:ind w:firstLine="420" w:firstLineChars="200"/>
    </w:pPr>
    <w:rPr>
      <w:rFonts w:ascii="Calibri" w:hAnsi="Calibri"/>
      <w:szCs w:val="22"/>
    </w:rPr>
  </w:style>
  <w:style w:type="paragraph" w:customStyle="1" w:styleId="20">
    <w:name w:val="Plain Text"/>
    <w:basedOn w:val="1"/>
    <w:link w:val="24"/>
    <w:uiPriority w:val="0"/>
    <w:rPr>
      <w:rFonts w:ascii="宋体" w:hAnsi="Courier New"/>
      <w:szCs w:val="21"/>
    </w:rPr>
  </w:style>
  <w:style w:type="paragraph" w:customStyle="1" w:styleId="21">
    <w:name w:val="_Style 20"/>
    <w:hidden/>
    <w:semiHidden/>
    <w:uiPriority w:val="99"/>
    <w:rPr>
      <w:rFonts w:ascii="Times New Roman" w:hAnsi="Times New Roman" w:eastAsia="宋体" w:cs="Times New Roman"/>
      <w:kern w:val="2"/>
      <w:sz w:val="21"/>
      <w:szCs w:val="24"/>
      <w:lang w:val="en-US" w:eastAsia="zh-CN" w:bidi="ar-SA"/>
    </w:rPr>
  </w:style>
  <w:style w:type="character" w:customStyle="1" w:styleId="22">
    <w:name w:val="标题 1 Char"/>
    <w:link w:val="2"/>
    <w:uiPriority w:val="0"/>
    <w:rPr>
      <w:b/>
      <w:bCs/>
      <w:kern w:val="44"/>
      <w:sz w:val="44"/>
      <w:szCs w:val="44"/>
    </w:rPr>
  </w:style>
  <w:style w:type="character" w:customStyle="1" w:styleId="23">
    <w:name w:val="脚注文本 Char"/>
    <w:link w:val="8"/>
    <w:uiPriority w:val="0"/>
    <w:rPr>
      <w:kern w:val="2"/>
      <w:sz w:val="18"/>
      <w:szCs w:val="18"/>
    </w:rPr>
  </w:style>
  <w:style w:type="character" w:customStyle="1" w:styleId="24">
    <w:name w:val="纯文本 Char"/>
    <w:link w:val="20"/>
    <w:uiPriority w:val="0"/>
    <w:rPr>
      <w:rFonts w:ascii="宋体" w:hAnsi="Courier New" w:cs="Courier New"/>
      <w:kern w:val="2"/>
      <w:sz w:val="21"/>
      <w:szCs w:val="21"/>
    </w:rPr>
  </w:style>
  <w:style w:type="character" w:customStyle="1" w:styleId="25">
    <w:name w:val="页码1"/>
    <w:basedOn w:val="10"/>
    <w:uiPriority w:val="0"/>
  </w:style>
  <w:style w:type="character" w:customStyle="1" w:styleId="26">
    <w:name w:val="annotation reference"/>
    <w:uiPriority w:val="0"/>
    <w:rPr>
      <w:sz w:val="21"/>
      <w:szCs w:val="21"/>
    </w:rPr>
  </w:style>
  <w:style w:type="character" w:customStyle="1" w:styleId="27">
    <w:name w:val="批注框文本 Char"/>
    <w:link w:val="5"/>
    <w:uiPriority w:val="0"/>
    <w:rPr>
      <w:kern w:val="2"/>
      <w:sz w:val="18"/>
      <w:szCs w:val="18"/>
    </w:rPr>
  </w:style>
  <w:style w:type="character" w:customStyle="1" w:styleId="28">
    <w:name w:val="页眉 Char"/>
    <w:link w:val="7"/>
    <w:uiPriority w:val="0"/>
    <w:rPr>
      <w:kern w:val="2"/>
      <w:sz w:val="18"/>
      <w:szCs w:val="18"/>
    </w:rPr>
  </w:style>
  <w:style w:type="character" w:customStyle="1" w:styleId="29">
    <w:name w:val="文档结构图 Char"/>
    <w:link w:val="18"/>
    <w:uiPriority w:val="0"/>
    <w:rPr>
      <w:rFonts w:ascii="宋体"/>
      <w:kern w:val="2"/>
      <w:sz w:val="18"/>
      <w:szCs w:val="18"/>
    </w:rPr>
  </w:style>
  <w:style w:type="character" w:customStyle="1" w:styleId="30">
    <w:name w:val="页脚 Char"/>
    <w:link w:val="6"/>
    <w:uiPriority w:val="0"/>
    <w:rPr>
      <w:kern w:val="2"/>
      <w:sz w:val="18"/>
      <w:szCs w:val="18"/>
    </w:rPr>
  </w:style>
  <w:style w:type="character" w:customStyle="1" w:styleId="31">
    <w:name w:val="纯文本 Char1"/>
    <w:uiPriority w:val="0"/>
    <w:rPr>
      <w:rFonts w:ascii="宋体" w:hAnsi="Courier New" w:cs="Courier New"/>
      <w:kern w:val="2"/>
      <w:sz w:val="21"/>
      <w:szCs w:val="21"/>
    </w:rPr>
  </w:style>
  <w:style w:type="character" w:customStyle="1" w:styleId="32">
    <w:name w:val="page number"/>
    <w:basedOn w:val="10"/>
    <w:uiPriority w:val="0"/>
  </w:style>
  <w:style w:type="character" w:customStyle="1" w:styleId="33">
    <w:name w:val="批注文字 Char"/>
    <w:basedOn w:val="10"/>
    <w:link w:val="4"/>
    <w:uiPriority w:val="0"/>
    <w:rPr>
      <w:kern w:val="2"/>
      <w:sz w:val="21"/>
      <w:szCs w:val="24"/>
    </w:rPr>
  </w:style>
  <w:style w:type="character" w:customStyle="1" w:styleId="34">
    <w:name w:val="批注主题 Char"/>
    <w:basedOn w:val="33"/>
    <w:link w:val="3"/>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19</Pages>
  <Words>898</Words>
  <Characters>5123</Characters>
  <Lines>42</Lines>
  <Paragraphs>12</Paragraphs>
  <ScaleCrop>false</ScaleCrop>
  <LinksUpToDate>false</LinksUpToDate>
  <CharactersWithSpaces>6009</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2016-08-29T22:17:00Z</dcterms:created>
  <dc:creator>User</dc:creator>
  <cp:lastModifiedBy>TK</cp:lastModifiedBy>
  <cp:lastPrinted>2016-08-06T01:59:00Z</cp:lastPrinted>
  <dcterms:modified xsi:type="dcterms:W3CDTF">2016-11-22T11:35:36Z</dcterms:modified>
  <dc:title>申报编号：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